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8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江苏水龙江山消防发展有限公司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91320684138795205E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南通市海门市常乐镇平山长安街1号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黄海永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13861960757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新能源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13320" w:type="dxa"/>
              <w:tblInd w:w="-1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3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3320" w:type="dxa"/>
                  <w:tcBorders>
                    <w:top w:val="single" w:color="E4EEF6" w:sz="6" w:space="0"/>
                    <w:left w:val="single" w:color="E4EEF6" w:sz="6" w:space="0"/>
                    <w:bottom w:val="single" w:color="E4EEF6" w:sz="6" w:space="0"/>
                    <w:right w:val="single" w:color="E4EEF6" w:sz="6" w:space="0"/>
                  </w:tcBorders>
                  <w:tcMar>
                    <w:top w:w="180" w:type="dxa"/>
                    <w:left w:w="150" w:type="dxa"/>
                    <w:bottom w:w="18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285" w:lineRule="atLeast"/>
                    <w:ind w:left="0" w:firstLine="0"/>
                    <w:jc w:val="left"/>
                    <w:rPr>
                      <w:rFonts w:hint="eastAsia" w:ascii="仿宋" w:hAnsi="仿宋" w:eastAsia="仿宋" w:cs="仿宋"/>
                      <w:b w:val="0"/>
                      <w:i w:val="0"/>
                      <w:caps w:val="0"/>
                      <w:color w:val="222222"/>
                      <w:spacing w:val="0"/>
                      <w:kern w:val="0"/>
                      <w:sz w:val="22"/>
                      <w:szCs w:val="22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aps w:val="0"/>
                      <w:color w:val="222222"/>
                      <w:spacing w:val="0"/>
                      <w:kern w:val="0"/>
                      <w:sz w:val="22"/>
                      <w:szCs w:val="22"/>
                      <w:lang w:val="en-US" w:eastAsia="zh-CN" w:bidi="ar"/>
                    </w:rPr>
                    <w:t>科学研究和技术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285" w:lineRule="atLeast"/>
                    <w:ind w:left="0" w:firstLine="0"/>
                    <w:jc w:val="left"/>
                    <w:rPr>
                      <w:rFonts w:ascii="微软雅黑" w:hAnsi="微软雅黑" w:eastAsia="微软雅黑" w:cs="微软雅黑"/>
                      <w:b w:val="0"/>
                      <w:i w:val="0"/>
                      <w:caps w:val="0"/>
                      <w:color w:val="222222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aps w:val="0"/>
                      <w:color w:val="222222"/>
                      <w:spacing w:val="0"/>
                      <w:kern w:val="0"/>
                      <w:sz w:val="22"/>
                      <w:szCs w:val="22"/>
                      <w:lang w:val="en-US" w:eastAsia="zh-CN" w:bidi="ar"/>
                    </w:rPr>
                    <w:t>服务业</w:t>
                  </w:r>
                </w:p>
              </w:tc>
            </w:tr>
          </w:tbl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1亿元人民币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需求名称：成品硫化生产线机械自动化改造</w:t>
            </w:r>
          </w:p>
          <w:p>
            <w:pPr>
              <w:ind w:firstLine="442" w:firstLineChars="200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Cs w:val="21"/>
                <w:highlight w:val="no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</w:p>
          <w:p>
            <w:pPr>
              <w:ind w:firstLine="440" w:firstLineChars="2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需求名称：成品硫化生产线机械自动化改造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目前我们的成品硫化生产线共分为以下几道工序：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1、套管——将管坯套入带坯内，由前后两人加一辆衬带小车在衬带台上完成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2、搬带——将衬好管坯的带子，由5-6人托搬到硫化台上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3、硫化——先由前后两人对水带进行装夹，完成后放热空气粘合。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4、水试压——由两人将水带从硫化台上拖到试压台上，进生装夹后水试压。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5、吹风干燥——由两人将水带从试压台上拖到吹风台上进行吹风干燥。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6、收卷——用卷带机对水带进行收卷工作。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7、印字包装——水带印字采取人工丝网印刷，人为因素影响大。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目前整个成品生产用工人数为9-10人，我们想通过机械自动化改造，一是减少人工，二是减少人为因素对产品质量的影响。</w:t>
            </w:r>
          </w:p>
          <w:p>
            <w:pPr>
              <w:ind w:firstLine="44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具体如何去改造还是需要机械设计的专业人员过来，现场查看以确定改造方案。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spacing w:line="360" w:lineRule="auto"/>
              <w:ind w:firstLine="442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公司主营业务：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司具有较强的技术创新能力，历年来研发生产的消防水带按衬里材料分有聚氨酯衬里消防水带、橡胶衬里消防水带、橡塑衬里消防水带；按功能分有喷雾消防水带、涂层消防水带、彩色消防水带、双层消防水带、防静电消防水带、发光消防水带、阻燃消防水带；按工作压力分有8型、10型、13型、16型、20型、25型、30型、40型；按内径分有φ25、φ40、φ50、φ65、φ80、φ90、φ100、φ150、φ200、φ250、φ300等多种。此外，还有消防急救盘管、PVC轻型消防吸水管、水枪、接口、消防箱等产品。其中4.0MPa高压消防水带、消防急救盘管、双层消防水带被评为国家级新产品，PVC轻型消防吸水管和双层消防水带获江苏省高新技术产品称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司自1986年起全面推行质量管理，1997年底取得中国船级社质量GB/T19002/ISO9002体系认证，后升级为GB/T19001/ISO9001。目前已有24种消防水带产品取得了公安部消防产品合格评定中心颁发的《中国国家强制性产品认证证书》（即3C证书），部分产品还获得了美国UL认证、加拿大ULC认证、欧洲EN694认证和保加利亚消防局认证。水枪、接口已经取得了《产品型式认可证书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司多次获江苏省明星企业和省级先进企业称号，1993年被评为国家最具发展潜力的中型企业，1995年连续被评为江苏省“重合同、守信用”企业、江苏省高新技术企业，连续二十多年获市、县文明单位称号。2015年南通市名牌产品企业。2015年至2018年南通市知名商标企业。2014-2015年度南通诚信企业等。</w:t>
            </w:r>
          </w:p>
          <w:p>
            <w:pPr>
              <w:pStyle w:val="2"/>
              <w:spacing w:line="360" w:lineRule="auto"/>
              <w:ind w:firstLine="422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专利、知识产权申请情况：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1、公司目前共有各类实用新型专利产品13个，有的填补了国内空白。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2、公司于2016年获得江苏省高新技术企业认证，连续多年获得江苏省南通市知名商标许可，2016年度海门市人民政府工业骨干企业。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3、2016年获得江苏省明星企业称号。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希望与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有能力解决此技术难题</w:t>
            </w:r>
            <w:r>
              <w:rPr>
                <w:rFonts w:hint="eastAsia" w:ascii="仿宋" w:hAnsi="仿宋" w:eastAsia="仿宋" w:cs="仿宋"/>
                <w:szCs w:val="21"/>
              </w:rPr>
              <w:t>的高校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科研单位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Cs w:val="21"/>
              </w:rPr>
              <w:t>展开合作。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1A46349A"/>
    <w:rsid w:val="1CEF05EB"/>
    <w:rsid w:val="2C5353D3"/>
    <w:rsid w:val="2DC17782"/>
    <w:rsid w:val="30D16798"/>
    <w:rsid w:val="39E57A2A"/>
    <w:rsid w:val="3D641868"/>
    <w:rsid w:val="45684002"/>
    <w:rsid w:val="52C8118E"/>
    <w:rsid w:val="535278BC"/>
    <w:rsid w:val="5FE144C9"/>
    <w:rsid w:val="6C0B1033"/>
    <w:rsid w:val="6E6A7BB0"/>
    <w:rsid w:val="756E77D0"/>
    <w:rsid w:val="7E6C2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3380"/>
      </w:tabs>
      <w:ind w:firstLine="640" w:firstLineChars="200"/>
    </w:pPr>
    <w:rPr>
      <w:rFonts w:eastAsia="仿宋_GB2312"/>
      <w:sz w:val="32"/>
    </w:rPr>
  </w:style>
  <w:style w:type="paragraph" w:styleId="3">
    <w:name w:val="Balloon Text"/>
    <w:basedOn w:val="1"/>
    <w:link w:val="15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1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2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3">
    <w:name w:val=" Char Char2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1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 Char Char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2018-08-14T06:59:52Z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