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Toc27239_WPSOffice_Level2"/>
      <w:r>
        <w:rPr>
          <w:rFonts w:hint="eastAsia" w:ascii="黑体" w:hAnsi="黑体" w:eastAsia="黑体" w:cs="黑体"/>
          <w:sz w:val="36"/>
          <w:szCs w:val="36"/>
          <w:lang w:eastAsia="zh-CN"/>
        </w:rPr>
        <w:t>环保可回收滑雪板生产加工技术</w:t>
      </w:r>
      <w:bookmarkEnd w:id="0"/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153"/>
        <w:gridCol w:w="1075"/>
        <w:gridCol w:w="1532"/>
        <w:gridCol w:w="119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第三届中国创新挑战赛赛委会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0311-85817906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13739724375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□技术研发（关键、核心技术）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环保可回收雪板的生产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自动点胶与钢边粘合的设备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磨边磨底自动清洗的设备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目前市场生产的大部分雪板都采用环氧树脂热固型的生产工艺，常年累积的固化垃圾无法处理，为缓解这种问题，我们着手开发生产环保可回收的热塑型雪板。本项目已获得由中国国家知识产权局授予的专利，应开发量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自动点胶与钢边粘合设备能够提升产品质量，提高工作效率，节省人工成本；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磨边、磨底、自动清洗为雪板生产工艺中的重要一环，如果能够实现自动化，才能够提升产品质量，在世界舞台上占有一席之地。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零度众创空间创立于2018年，是以冰雪运动相关产业为主导，集环保项目、传统文化、软件开发等多个产业为一体的创新创业服务平台。空间建立之初是以科技成果转化、创业团队孵化服务、投融资咨询以及技术转移为主要功能定位,以建设孵化基地、创新创业人才培养基地为主要任务,综合资源优势,大力推进科技创新和产业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零度众创空间通过整合本地创业资源要素，为早期创业者搭建起一个具有共享办公、人才交流、技术分享、市场拓展、项目对接等一站式服务的社交空间。目前零度创客空间租住了张家口北燕集团有限公司二楼作为主场地,公共办公与服务场地面积1000平方米,各种硬件设施先进完备,实现了百兆电信宽带及无线WIFI全空间覆盖,创客拎包即住,极大降低了创客们的创新创业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产学研合作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希望与有相关类似项目经验的高校或研究院所合作开展。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技术转让    □技术入股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联合开发   □委托研发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技术转移  □研发费用加计扣除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知识产权  □科技金融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部分公开(说明）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是，金额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万元。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                  法人代表：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60DE"/>
    <w:rsid w:val="686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2019-01-15T01:39:00Z</dcterms:created>
  <dc:creator>Administrator</dc:creator>
  <cp:lastModifiedBy>Administrator</cp:lastModifiedBy>
  <dcterms:modified xsi:type="dcterms:W3CDTF">2019-01-15T01:39:41Z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