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52" w:rsidRDefault="00D47352" w:rsidP="00D47352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060"/>
        <w:gridCol w:w="155"/>
        <w:gridCol w:w="6900"/>
      </w:tblGrid>
      <w:tr w:rsidR="00C46AAF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F" w:rsidRDefault="00C46AAF" w:rsidP="00C46AAF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需求编号：76</w:t>
            </w:r>
          </w:p>
        </w:tc>
      </w:tr>
      <w:tr w:rsidR="00C46AAF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F" w:rsidRDefault="00C46AAF" w:rsidP="00C46AAF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</w:t>
            </w:r>
            <w:r w:rsidRPr="00C46AAF">
              <w:rPr>
                <w:rFonts w:ascii="仿宋_GB2312" w:eastAsia="仿宋_GB2312" w:hAnsi="宋体" w:cs="宋体" w:hint="eastAsia"/>
                <w:b/>
                <w:bCs/>
                <w:sz w:val="24"/>
              </w:rPr>
              <w:t>整车电气控制系统的自动化测试平台研发</w:t>
            </w:r>
          </w:p>
        </w:tc>
      </w:tr>
      <w:tr w:rsidR="00C46AAF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F" w:rsidRDefault="00C46AAF" w:rsidP="00C46AAF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</w:t>
            </w:r>
            <w:r w:rsidR="003243FF">
              <w:rPr>
                <w:rFonts w:ascii="仿宋_GB2312" w:eastAsia="仿宋_GB2312" w:hAnsi="宋体" w:cs="宋体" w:hint="eastAsia"/>
                <w:b/>
                <w:bCs/>
                <w:sz w:val="24"/>
              </w:rPr>
              <w:t>电子信息</w:t>
            </w:r>
          </w:p>
        </w:tc>
      </w:tr>
      <w:tr w:rsidR="00D47352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D47352" w:rsidTr="00A20C56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□技术研发（关键、核心技术）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□产品研发（产品升级、新产品研发）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D47352" w:rsidRDefault="001662CC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■</w:t>
            </w:r>
            <w:r w:rsidR="00D47352">
              <w:rPr>
                <w:rFonts w:ascii="仿宋_GB2312" w:eastAsia="仿宋_GB2312" w:hAnsi="宋体" w:cs="宋体" w:hint="eastAsia"/>
                <w:sz w:val="24"/>
              </w:rPr>
              <w:t>技术配套（技术、产品等配套合作）</w:t>
            </w:r>
          </w:p>
        </w:tc>
      </w:tr>
      <w:tr w:rsidR="00D47352" w:rsidTr="00A20C56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Pr="000B2B42" w:rsidRDefault="000B2B42" w:rsidP="000B2B42">
            <w:pPr>
              <w:rPr>
                <w:rFonts w:ascii="仿宋_GB2312" w:hAnsi="宋体" w:cs="宋体"/>
                <w:kern w:val="0"/>
                <w:sz w:val="24"/>
              </w:rPr>
            </w:pPr>
            <w:r w:rsidRPr="00423F15">
              <w:rPr>
                <w:rFonts w:ascii="仿宋_GB2312" w:eastAsia="仿宋_GB2312" w:hAnsi="宋体" w:cs="宋体" w:hint="eastAsia"/>
                <w:sz w:val="24"/>
              </w:rPr>
              <w:t>应用于整车电气控制系统的自动化测试平台</w:t>
            </w:r>
          </w:p>
        </w:tc>
      </w:tr>
      <w:tr w:rsidR="00D47352" w:rsidTr="00A20C56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D47352" w:rsidRDefault="000B2B42" w:rsidP="00423F15">
            <w:pPr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6D7926">
              <w:rPr>
                <w:rFonts w:ascii="仿宋_GB2312" w:eastAsia="仿宋_GB2312" w:hAnsi="宋体" w:cs="宋体"/>
                <w:sz w:val="24"/>
              </w:rPr>
              <w:t>在</w:t>
            </w:r>
            <w:r w:rsidRPr="006D7926">
              <w:rPr>
                <w:rFonts w:ascii="仿宋_GB2312" w:eastAsia="仿宋_GB2312" w:hAnsi="宋体" w:cs="宋体" w:hint="eastAsia"/>
                <w:sz w:val="24"/>
              </w:rPr>
              <w:t>车辆</w:t>
            </w:r>
            <w:r w:rsidRPr="006D7926">
              <w:rPr>
                <w:rFonts w:ascii="仿宋_GB2312" w:eastAsia="仿宋_GB2312" w:hAnsi="宋体" w:cs="宋体"/>
                <w:sz w:val="24"/>
              </w:rPr>
              <w:t>开发过程中，</w:t>
            </w:r>
            <w:r w:rsidRPr="006D7926">
              <w:rPr>
                <w:rFonts w:ascii="仿宋_GB2312" w:eastAsia="仿宋_GB2312" w:hAnsi="宋体" w:cs="宋体" w:hint="eastAsia"/>
                <w:sz w:val="24"/>
              </w:rPr>
              <w:t>对</w:t>
            </w:r>
            <w:r w:rsidRPr="006D7926">
              <w:rPr>
                <w:rFonts w:ascii="仿宋_GB2312" w:eastAsia="仿宋_GB2312" w:hAnsi="宋体" w:cs="宋体"/>
                <w:sz w:val="24"/>
              </w:rPr>
              <w:t>控制系统控制器</w:t>
            </w:r>
            <w:r w:rsidRPr="006D7926">
              <w:rPr>
                <w:rFonts w:ascii="仿宋_GB2312" w:eastAsia="仿宋_GB2312" w:hAnsi="宋体" w:cs="宋体" w:hint="eastAsia"/>
                <w:sz w:val="24"/>
              </w:rPr>
              <w:t>接口</w:t>
            </w:r>
            <w:r w:rsidRPr="006D7926">
              <w:rPr>
                <w:rFonts w:ascii="仿宋_GB2312" w:eastAsia="仿宋_GB2312" w:hAnsi="宋体" w:cs="宋体"/>
                <w:sz w:val="24"/>
              </w:rPr>
              <w:t>和信号进行第一轮</w:t>
            </w:r>
            <w:r w:rsidRPr="006D7926">
              <w:rPr>
                <w:rFonts w:ascii="仿宋_GB2312" w:eastAsia="仿宋_GB2312" w:hAnsi="宋体" w:cs="宋体" w:hint="eastAsia"/>
                <w:sz w:val="24"/>
              </w:rPr>
              <w:t>联合</w:t>
            </w:r>
            <w:r w:rsidRPr="006D7926">
              <w:rPr>
                <w:rFonts w:ascii="仿宋_GB2312" w:eastAsia="仿宋_GB2312" w:hAnsi="宋体" w:cs="宋体"/>
                <w:sz w:val="24"/>
              </w:rPr>
              <w:t>调试</w:t>
            </w:r>
            <w:r w:rsidRPr="006D7926">
              <w:rPr>
                <w:rFonts w:ascii="仿宋_GB2312" w:eastAsia="仿宋_GB2312" w:hAnsi="宋体" w:cs="宋体" w:hint="eastAsia"/>
                <w:sz w:val="24"/>
              </w:rPr>
              <w:t>而</w:t>
            </w:r>
            <w:r w:rsidRPr="006D7926">
              <w:rPr>
                <w:rFonts w:ascii="仿宋_GB2312" w:eastAsia="仿宋_GB2312" w:hAnsi="宋体" w:cs="宋体"/>
                <w:sz w:val="24"/>
              </w:rPr>
              <w:t>开发的平台系统。</w:t>
            </w:r>
            <w:r w:rsidRPr="006D7926">
              <w:rPr>
                <w:rFonts w:ascii="仿宋_GB2312" w:eastAsia="仿宋_GB2312" w:hAnsi="宋体" w:cs="宋体" w:hint="eastAsia"/>
                <w:sz w:val="24"/>
              </w:rPr>
              <w:t>对于</w:t>
            </w:r>
            <w:r w:rsidRPr="006D7926">
              <w:rPr>
                <w:rFonts w:ascii="仿宋_GB2312" w:eastAsia="仿宋_GB2312" w:hAnsi="宋体" w:cs="宋体"/>
                <w:sz w:val="24"/>
              </w:rPr>
              <w:t>现代汽车的开发，</w:t>
            </w:r>
            <w:r w:rsidRPr="006D7926">
              <w:rPr>
                <w:rFonts w:ascii="仿宋_GB2312" w:eastAsia="仿宋_GB2312" w:hAnsi="宋体" w:cs="宋体" w:hint="eastAsia"/>
                <w:sz w:val="24"/>
              </w:rPr>
              <w:t>随着</w:t>
            </w:r>
            <w:r w:rsidRPr="006D7926">
              <w:rPr>
                <w:rFonts w:ascii="仿宋_GB2312" w:eastAsia="仿宋_GB2312" w:hAnsi="宋体" w:cs="宋体"/>
                <w:sz w:val="24"/>
              </w:rPr>
              <w:t>混合动力，</w:t>
            </w:r>
            <w:r w:rsidRPr="006D7926">
              <w:rPr>
                <w:rFonts w:ascii="仿宋_GB2312" w:eastAsia="仿宋_GB2312" w:hAnsi="宋体" w:cs="宋体" w:hint="eastAsia"/>
                <w:sz w:val="24"/>
              </w:rPr>
              <w:t>智能</w:t>
            </w:r>
            <w:r w:rsidRPr="006D7926">
              <w:rPr>
                <w:rFonts w:ascii="仿宋_GB2312" w:eastAsia="仿宋_GB2312" w:hAnsi="宋体" w:cs="宋体"/>
                <w:sz w:val="24"/>
              </w:rPr>
              <w:t>驾驶，无人驾驶</w:t>
            </w:r>
            <w:r w:rsidRPr="006D7926">
              <w:rPr>
                <w:rFonts w:ascii="仿宋_GB2312" w:eastAsia="仿宋_GB2312" w:hAnsi="宋体" w:cs="宋体" w:hint="eastAsia"/>
                <w:sz w:val="24"/>
              </w:rPr>
              <w:t>，</w:t>
            </w:r>
            <w:r w:rsidRPr="006D7926">
              <w:rPr>
                <w:rFonts w:ascii="仿宋_GB2312" w:eastAsia="仿宋_GB2312" w:hAnsi="宋体" w:cs="宋体"/>
                <w:sz w:val="24"/>
              </w:rPr>
              <w:t>互联网</w:t>
            </w:r>
            <w:r w:rsidRPr="006D7926">
              <w:rPr>
                <w:rFonts w:ascii="仿宋_GB2312" w:eastAsia="仿宋_GB2312" w:hAnsi="宋体" w:cs="宋体" w:hint="eastAsia"/>
                <w:sz w:val="24"/>
              </w:rPr>
              <w:t>等</w:t>
            </w:r>
            <w:r w:rsidRPr="006D7926">
              <w:rPr>
                <w:rFonts w:ascii="仿宋_GB2312" w:eastAsia="仿宋_GB2312" w:hAnsi="宋体" w:cs="宋体"/>
                <w:sz w:val="24"/>
              </w:rPr>
              <w:t>多元技术的引入，</w:t>
            </w:r>
            <w:r w:rsidRPr="006D7926">
              <w:rPr>
                <w:rFonts w:ascii="仿宋_GB2312" w:eastAsia="仿宋_GB2312" w:hAnsi="宋体" w:cs="宋体" w:hint="eastAsia"/>
                <w:sz w:val="24"/>
              </w:rPr>
              <w:t>信息化</w:t>
            </w:r>
            <w:r w:rsidRPr="006D7926">
              <w:rPr>
                <w:rFonts w:ascii="仿宋_GB2312" w:eastAsia="仿宋_GB2312" w:hAnsi="宋体" w:cs="宋体"/>
                <w:sz w:val="24"/>
              </w:rPr>
              <w:t>，电气化</w:t>
            </w:r>
            <w:r w:rsidRPr="006D7926">
              <w:rPr>
                <w:rFonts w:ascii="仿宋_GB2312" w:eastAsia="仿宋_GB2312" w:hAnsi="宋体" w:cs="宋体" w:hint="eastAsia"/>
                <w:sz w:val="24"/>
              </w:rPr>
              <w:t>程度</w:t>
            </w:r>
            <w:r w:rsidRPr="006D7926">
              <w:rPr>
                <w:rFonts w:ascii="仿宋_GB2312" w:eastAsia="仿宋_GB2312" w:hAnsi="宋体" w:cs="宋体"/>
                <w:sz w:val="24"/>
              </w:rPr>
              <w:t>越来越深入，各种传感器，控制器</w:t>
            </w:r>
            <w:r w:rsidRPr="006D7926">
              <w:rPr>
                <w:rFonts w:ascii="仿宋_GB2312" w:eastAsia="仿宋_GB2312" w:hAnsi="宋体" w:cs="宋体" w:hint="eastAsia"/>
                <w:sz w:val="24"/>
              </w:rPr>
              <w:t>，</w:t>
            </w:r>
            <w:r w:rsidRPr="006D7926">
              <w:rPr>
                <w:rFonts w:ascii="仿宋_GB2312" w:eastAsia="仿宋_GB2312" w:hAnsi="宋体" w:cs="宋体"/>
                <w:sz w:val="24"/>
              </w:rPr>
              <w:t>执行器的</w:t>
            </w:r>
            <w:r w:rsidRPr="006D7926">
              <w:rPr>
                <w:rFonts w:ascii="仿宋_GB2312" w:eastAsia="仿宋_GB2312" w:hAnsi="宋体" w:cs="宋体" w:hint="eastAsia"/>
                <w:sz w:val="24"/>
              </w:rPr>
              <w:t>数量</w:t>
            </w:r>
            <w:r w:rsidRPr="006D7926">
              <w:rPr>
                <w:rFonts w:ascii="仿宋_GB2312" w:eastAsia="仿宋_GB2312" w:hAnsi="宋体" w:cs="宋体"/>
                <w:sz w:val="24"/>
              </w:rPr>
              <w:t>和接口信息量</w:t>
            </w:r>
            <w:r w:rsidRPr="006D7926">
              <w:rPr>
                <w:rFonts w:ascii="仿宋_GB2312" w:eastAsia="仿宋_GB2312" w:hAnsi="宋体" w:cs="宋体" w:hint="eastAsia"/>
                <w:sz w:val="24"/>
              </w:rPr>
              <w:t>不断</w:t>
            </w:r>
            <w:r w:rsidRPr="006D7926">
              <w:rPr>
                <w:rFonts w:ascii="仿宋_GB2312" w:eastAsia="仿宋_GB2312" w:hAnsi="宋体" w:cs="宋体"/>
                <w:sz w:val="24"/>
              </w:rPr>
              <w:t>增大，这样</w:t>
            </w:r>
            <w:r w:rsidRPr="006D7926">
              <w:rPr>
                <w:rFonts w:ascii="仿宋_GB2312" w:eastAsia="仿宋_GB2312" w:hAnsi="宋体" w:cs="宋体" w:hint="eastAsia"/>
                <w:sz w:val="24"/>
              </w:rPr>
              <w:t>在装车</w:t>
            </w:r>
            <w:r w:rsidRPr="006D7926">
              <w:rPr>
                <w:rFonts w:ascii="仿宋_GB2312" w:eastAsia="仿宋_GB2312" w:hAnsi="宋体" w:cs="宋体"/>
                <w:sz w:val="24"/>
              </w:rPr>
              <w:t>之前各</w:t>
            </w:r>
            <w:r w:rsidRPr="006D7926">
              <w:rPr>
                <w:rFonts w:ascii="仿宋_GB2312" w:eastAsia="仿宋_GB2312" w:hAnsi="宋体" w:cs="宋体" w:hint="eastAsia"/>
                <w:sz w:val="24"/>
              </w:rPr>
              <w:t>电气</w:t>
            </w:r>
            <w:r w:rsidRPr="006D7926">
              <w:rPr>
                <w:rFonts w:ascii="仿宋_GB2312" w:eastAsia="仿宋_GB2312" w:hAnsi="宋体" w:cs="宋体"/>
                <w:sz w:val="24"/>
              </w:rPr>
              <w:t>部件的联调</w:t>
            </w:r>
            <w:r w:rsidRPr="006D7926">
              <w:rPr>
                <w:rFonts w:ascii="仿宋_GB2312" w:eastAsia="仿宋_GB2312" w:hAnsi="宋体" w:cs="宋体" w:hint="eastAsia"/>
                <w:sz w:val="24"/>
              </w:rPr>
              <w:t>就会</w:t>
            </w:r>
            <w:r w:rsidRPr="006D7926">
              <w:rPr>
                <w:rFonts w:ascii="仿宋_GB2312" w:eastAsia="仿宋_GB2312" w:hAnsi="宋体" w:cs="宋体"/>
                <w:sz w:val="24"/>
              </w:rPr>
              <w:t>越来越重要，</w:t>
            </w:r>
            <w:r w:rsidRPr="006D7926">
              <w:rPr>
                <w:rFonts w:ascii="仿宋_GB2312" w:eastAsia="仿宋_GB2312" w:hAnsi="宋体" w:cs="宋体" w:hint="eastAsia"/>
                <w:sz w:val="24"/>
              </w:rPr>
              <w:t>开发</w:t>
            </w:r>
            <w:r w:rsidRPr="006D7926">
              <w:rPr>
                <w:rFonts w:ascii="仿宋_GB2312" w:eastAsia="仿宋_GB2312" w:hAnsi="宋体" w:cs="宋体"/>
                <w:sz w:val="24"/>
              </w:rPr>
              <w:t>一款适用于平台</w:t>
            </w:r>
            <w:r w:rsidRPr="006D7926">
              <w:rPr>
                <w:rFonts w:ascii="仿宋_GB2312" w:eastAsia="仿宋_GB2312" w:hAnsi="宋体" w:cs="宋体" w:hint="eastAsia"/>
                <w:sz w:val="24"/>
              </w:rPr>
              <w:t>汽车</w:t>
            </w:r>
            <w:r w:rsidRPr="006D7926">
              <w:rPr>
                <w:rFonts w:ascii="仿宋_GB2312" w:eastAsia="仿宋_GB2312" w:hAnsi="宋体" w:cs="宋体"/>
                <w:sz w:val="24"/>
              </w:rPr>
              <w:t>电气的测试台架对于</w:t>
            </w:r>
            <w:r w:rsidRPr="006D7926">
              <w:rPr>
                <w:rFonts w:ascii="仿宋_GB2312" w:eastAsia="仿宋_GB2312" w:hAnsi="宋体" w:cs="宋体" w:hint="eastAsia"/>
                <w:sz w:val="24"/>
              </w:rPr>
              <w:t>早期</w:t>
            </w:r>
            <w:r w:rsidRPr="006D7926">
              <w:rPr>
                <w:rFonts w:ascii="仿宋_GB2312" w:eastAsia="仿宋_GB2312" w:hAnsi="宋体" w:cs="宋体"/>
                <w:sz w:val="24"/>
              </w:rPr>
              <w:t>发现</w:t>
            </w:r>
            <w:r w:rsidRPr="006D7926">
              <w:rPr>
                <w:rFonts w:ascii="仿宋_GB2312" w:eastAsia="仿宋_GB2312" w:hAnsi="宋体" w:cs="宋体" w:hint="eastAsia"/>
                <w:sz w:val="24"/>
              </w:rPr>
              <w:t>零部件</w:t>
            </w:r>
            <w:r w:rsidRPr="006D7926">
              <w:rPr>
                <w:rFonts w:ascii="仿宋_GB2312" w:eastAsia="仿宋_GB2312" w:hAnsi="宋体" w:cs="宋体"/>
                <w:sz w:val="24"/>
              </w:rPr>
              <w:t>功能定义错误以及</w:t>
            </w:r>
            <w:r w:rsidRPr="006D7926">
              <w:rPr>
                <w:rFonts w:ascii="仿宋_GB2312" w:eastAsia="仿宋_GB2312" w:hAnsi="宋体" w:cs="宋体" w:hint="eastAsia"/>
                <w:sz w:val="24"/>
              </w:rPr>
              <w:t>接口</w:t>
            </w:r>
            <w:r w:rsidRPr="006D7926">
              <w:rPr>
                <w:rFonts w:ascii="仿宋_GB2312" w:eastAsia="仿宋_GB2312" w:hAnsi="宋体" w:cs="宋体"/>
                <w:sz w:val="24"/>
              </w:rPr>
              <w:t>逻辑问题就尤为重要</w:t>
            </w:r>
          </w:p>
          <w:p w:rsidR="00423F15" w:rsidRDefault="00423F15" w:rsidP="00423F15">
            <w:pPr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:rsidR="00423F15" w:rsidRDefault="00962C68" w:rsidP="00962C68">
            <w:pPr>
              <w:ind w:left="360" w:hangingChars="150" w:hanging="36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实现</w:t>
            </w:r>
            <w:r w:rsidRPr="00962C68">
              <w:rPr>
                <w:rFonts w:ascii="仿宋_GB2312" w:eastAsia="仿宋_GB2312" w:hAnsi="宋体" w:cs="宋体"/>
                <w:sz w:val="24"/>
              </w:rPr>
              <w:t>功能：</w:t>
            </w:r>
          </w:p>
          <w:p w:rsidR="00962C68" w:rsidRPr="00962C68" w:rsidRDefault="00962C68" w:rsidP="00962C68">
            <w:pPr>
              <w:ind w:left="360" w:hangingChars="150" w:hanging="360"/>
              <w:rPr>
                <w:rFonts w:ascii="仿宋_GB2312" w:eastAsia="仿宋_GB2312" w:hAnsi="宋体" w:cs="宋体"/>
                <w:sz w:val="24"/>
              </w:rPr>
            </w:pPr>
            <w:r w:rsidRPr="00962C68">
              <w:rPr>
                <w:rFonts w:ascii="仿宋_GB2312" w:eastAsia="仿宋_GB2312" w:hAnsi="宋体" w:cs="宋体" w:hint="eastAsia"/>
                <w:sz w:val="24"/>
              </w:rPr>
              <w:t>（1）</w:t>
            </w:r>
            <w:r w:rsidRPr="00962C68">
              <w:rPr>
                <w:rFonts w:ascii="仿宋_GB2312" w:eastAsia="仿宋_GB2312" w:hAnsi="宋体" w:cs="宋体"/>
                <w:sz w:val="24"/>
              </w:rPr>
              <w:t>测试</w:t>
            </w:r>
            <w:r w:rsidRPr="00962C68">
              <w:rPr>
                <w:rFonts w:ascii="仿宋_GB2312" w:eastAsia="仿宋_GB2312" w:hAnsi="宋体" w:cs="宋体" w:hint="eastAsia"/>
                <w:sz w:val="24"/>
              </w:rPr>
              <w:t>低压</w:t>
            </w:r>
            <w:r w:rsidRPr="00962C68">
              <w:rPr>
                <w:rFonts w:ascii="仿宋_GB2312" w:eastAsia="仿宋_GB2312" w:hAnsi="宋体" w:cs="宋体"/>
                <w:sz w:val="24"/>
              </w:rPr>
              <w:t>线束设计</w:t>
            </w:r>
            <w:r w:rsidRPr="00962C68">
              <w:rPr>
                <w:rFonts w:ascii="仿宋_GB2312" w:eastAsia="仿宋_GB2312" w:hAnsi="宋体" w:cs="宋体" w:hint="eastAsia"/>
                <w:sz w:val="24"/>
              </w:rPr>
              <w:t>是否</w:t>
            </w:r>
            <w:r w:rsidRPr="00962C68">
              <w:rPr>
                <w:rFonts w:ascii="仿宋_GB2312" w:eastAsia="仿宋_GB2312" w:hAnsi="宋体" w:cs="宋体"/>
                <w:sz w:val="24"/>
              </w:rPr>
              <w:t>正确</w:t>
            </w:r>
            <w:r w:rsidRPr="00962C68">
              <w:rPr>
                <w:rFonts w:ascii="仿宋_GB2312" w:eastAsia="仿宋_GB2312" w:hAnsi="宋体" w:cs="宋体" w:hint="eastAsia"/>
                <w:sz w:val="24"/>
              </w:rPr>
              <w:t>，导通</w:t>
            </w:r>
            <w:r w:rsidRPr="00962C68">
              <w:rPr>
                <w:rFonts w:ascii="仿宋_GB2312" w:eastAsia="仿宋_GB2312" w:hAnsi="宋体" w:cs="宋体"/>
                <w:sz w:val="24"/>
              </w:rPr>
              <w:t>性</w:t>
            </w:r>
            <w:r w:rsidRPr="00962C68">
              <w:rPr>
                <w:rFonts w:ascii="仿宋_GB2312" w:eastAsia="仿宋_GB2312" w:hAnsi="宋体" w:cs="宋体" w:hint="eastAsia"/>
                <w:sz w:val="24"/>
              </w:rPr>
              <w:t>以及由于线束</w:t>
            </w:r>
            <w:r w:rsidRPr="00962C68">
              <w:rPr>
                <w:rFonts w:ascii="仿宋_GB2312" w:eastAsia="仿宋_GB2312" w:hAnsi="宋体" w:cs="宋体"/>
                <w:sz w:val="24"/>
              </w:rPr>
              <w:t>导致的</w:t>
            </w:r>
            <w:r w:rsidRPr="00962C68">
              <w:rPr>
                <w:rFonts w:ascii="仿宋_GB2312" w:eastAsia="仿宋_GB2312" w:hAnsi="宋体" w:cs="宋体" w:hint="eastAsia"/>
                <w:sz w:val="24"/>
              </w:rPr>
              <w:t>电源</w:t>
            </w:r>
            <w:r w:rsidRPr="00962C68">
              <w:rPr>
                <w:rFonts w:ascii="仿宋_GB2312" w:eastAsia="仿宋_GB2312" w:hAnsi="宋体" w:cs="宋体"/>
                <w:sz w:val="24"/>
              </w:rPr>
              <w:t>和信号压降</w:t>
            </w:r>
            <w:r w:rsidRPr="00962C68">
              <w:rPr>
                <w:rFonts w:ascii="仿宋_GB2312" w:eastAsia="仿宋_GB2312" w:hAnsi="宋体" w:cs="宋体" w:hint="eastAsia"/>
                <w:sz w:val="24"/>
              </w:rPr>
              <w:t>；</w:t>
            </w:r>
          </w:p>
          <w:p w:rsidR="00962C68" w:rsidRPr="00962C68" w:rsidRDefault="00962C68" w:rsidP="00962C68">
            <w:pPr>
              <w:ind w:left="360" w:hangingChars="150" w:hanging="360"/>
              <w:rPr>
                <w:rFonts w:ascii="仿宋_GB2312" w:eastAsia="仿宋_GB2312" w:hAnsi="宋体" w:cs="宋体"/>
                <w:sz w:val="24"/>
              </w:rPr>
            </w:pPr>
            <w:r w:rsidRPr="00962C68">
              <w:rPr>
                <w:rFonts w:ascii="仿宋_GB2312" w:eastAsia="仿宋_GB2312" w:hAnsi="宋体" w:cs="宋体" w:hint="eastAsia"/>
                <w:sz w:val="24"/>
              </w:rPr>
              <w:t>（2）测试各</w:t>
            </w:r>
            <w:r w:rsidRPr="00962C68">
              <w:rPr>
                <w:rFonts w:ascii="仿宋_GB2312" w:eastAsia="仿宋_GB2312" w:hAnsi="宋体" w:cs="宋体"/>
                <w:sz w:val="24"/>
              </w:rPr>
              <w:t>功能部件</w:t>
            </w:r>
            <w:r w:rsidRPr="00962C68">
              <w:rPr>
                <w:rFonts w:ascii="仿宋_GB2312" w:eastAsia="仿宋_GB2312" w:hAnsi="宋体" w:cs="宋体" w:hint="eastAsia"/>
                <w:sz w:val="24"/>
              </w:rPr>
              <w:t>控制器</w:t>
            </w:r>
            <w:r w:rsidRPr="00962C68">
              <w:rPr>
                <w:rFonts w:ascii="仿宋_GB2312" w:eastAsia="仿宋_GB2312" w:hAnsi="宋体" w:cs="宋体"/>
                <w:sz w:val="24"/>
              </w:rPr>
              <w:t>的</w:t>
            </w:r>
            <w:r w:rsidRPr="00962C68">
              <w:rPr>
                <w:rFonts w:ascii="仿宋_GB2312" w:eastAsia="仿宋_GB2312" w:hAnsi="宋体" w:cs="宋体" w:hint="eastAsia"/>
                <w:sz w:val="24"/>
              </w:rPr>
              <w:t>CAN信号</w:t>
            </w:r>
            <w:r w:rsidRPr="00962C68">
              <w:rPr>
                <w:rFonts w:ascii="仿宋_GB2312" w:eastAsia="仿宋_GB2312" w:hAnsi="宋体" w:cs="宋体"/>
                <w:sz w:val="24"/>
              </w:rPr>
              <w:t>收发是否正</w:t>
            </w:r>
            <w:r w:rsidRPr="00962C68">
              <w:rPr>
                <w:rFonts w:ascii="仿宋_GB2312" w:eastAsia="仿宋_GB2312" w:hAnsi="宋体" w:cs="宋体" w:hint="eastAsia"/>
                <w:sz w:val="24"/>
              </w:rPr>
              <w:t>常</w:t>
            </w:r>
            <w:r w:rsidRPr="00962C68">
              <w:rPr>
                <w:rFonts w:ascii="仿宋_GB2312" w:eastAsia="仿宋_GB2312" w:hAnsi="宋体" w:cs="宋体"/>
                <w:sz w:val="24"/>
              </w:rPr>
              <w:t>；</w:t>
            </w:r>
          </w:p>
          <w:p w:rsidR="00962C68" w:rsidRPr="00962C68" w:rsidRDefault="00962C68" w:rsidP="00962C68">
            <w:pPr>
              <w:ind w:left="360" w:hangingChars="150" w:hanging="360"/>
              <w:rPr>
                <w:rFonts w:ascii="仿宋_GB2312" w:eastAsia="仿宋_GB2312" w:hAnsi="宋体" w:cs="宋体"/>
                <w:sz w:val="24"/>
              </w:rPr>
            </w:pPr>
            <w:r w:rsidRPr="00962C68">
              <w:rPr>
                <w:rFonts w:ascii="仿宋_GB2312" w:eastAsia="仿宋_GB2312" w:hAnsi="宋体" w:cs="宋体" w:hint="eastAsia"/>
                <w:sz w:val="24"/>
              </w:rPr>
              <w:t>（3）测试</w:t>
            </w:r>
            <w:r w:rsidRPr="00962C68">
              <w:rPr>
                <w:rFonts w:ascii="仿宋_GB2312" w:eastAsia="仿宋_GB2312" w:hAnsi="宋体" w:cs="宋体"/>
                <w:sz w:val="24"/>
              </w:rPr>
              <w:t>各功能部件控制器对于底层硬线信号的解析是否正确；</w:t>
            </w:r>
          </w:p>
          <w:p w:rsidR="00962C68" w:rsidRPr="00962C68" w:rsidRDefault="00962C68" w:rsidP="00962C68">
            <w:pPr>
              <w:ind w:left="360" w:hangingChars="150" w:hanging="360"/>
              <w:rPr>
                <w:rFonts w:ascii="仿宋_GB2312" w:eastAsia="仿宋_GB2312" w:hAnsi="宋体" w:cs="宋体"/>
                <w:sz w:val="24"/>
              </w:rPr>
            </w:pPr>
            <w:r w:rsidRPr="00962C68">
              <w:rPr>
                <w:rFonts w:ascii="仿宋_GB2312" w:eastAsia="仿宋_GB2312" w:hAnsi="宋体" w:cs="宋体" w:hint="eastAsia"/>
                <w:sz w:val="24"/>
              </w:rPr>
              <w:t>测试</w:t>
            </w:r>
            <w:r w:rsidRPr="00962C68">
              <w:rPr>
                <w:rFonts w:ascii="仿宋_GB2312" w:eastAsia="仿宋_GB2312" w:hAnsi="宋体" w:cs="宋体"/>
                <w:sz w:val="24"/>
              </w:rPr>
              <w:t>台组成</w:t>
            </w:r>
            <w:r w:rsidRPr="00962C68">
              <w:rPr>
                <w:rFonts w:ascii="仿宋_GB2312" w:eastAsia="仿宋_GB2312" w:hAnsi="宋体" w:cs="宋体" w:hint="eastAsia"/>
                <w:sz w:val="24"/>
              </w:rPr>
              <w:t>：电源</w:t>
            </w:r>
            <w:r w:rsidRPr="00962C68">
              <w:rPr>
                <w:rFonts w:ascii="仿宋_GB2312" w:eastAsia="仿宋_GB2312" w:hAnsi="宋体" w:cs="宋体"/>
                <w:sz w:val="24"/>
              </w:rPr>
              <w:t>系统，输入信号系统，</w:t>
            </w:r>
            <w:r w:rsidRPr="00962C68">
              <w:rPr>
                <w:rFonts w:ascii="仿宋_GB2312" w:eastAsia="仿宋_GB2312" w:hAnsi="宋体" w:cs="宋体" w:hint="eastAsia"/>
                <w:sz w:val="24"/>
              </w:rPr>
              <w:t>控制</w:t>
            </w:r>
            <w:r w:rsidRPr="00962C68">
              <w:rPr>
                <w:rFonts w:ascii="仿宋_GB2312" w:eastAsia="仿宋_GB2312" w:hAnsi="宋体" w:cs="宋体"/>
                <w:sz w:val="24"/>
              </w:rPr>
              <w:t>系统各部件，</w:t>
            </w:r>
            <w:r w:rsidRPr="00962C68">
              <w:rPr>
                <w:rFonts w:ascii="仿宋_GB2312" w:eastAsia="仿宋_GB2312" w:hAnsi="宋体" w:cs="宋体" w:hint="eastAsia"/>
                <w:sz w:val="24"/>
              </w:rPr>
              <w:t>信号</w:t>
            </w:r>
            <w:r>
              <w:rPr>
                <w:rFonts w:ascii="仿宋_GB2312" w:eastAsia="仿宋_GB2312" w:hAnsi="宋体" w:cs="宋体"/>
                <w:sz w:val="24"/>
              </w:rPr>
              <w:t>转换部件，显示系统</w:t>
            </w:r>
            <w:r>
              <w:rPr>
                <w:rFonts w:ascii="仿宋_GB2312" w:eastAsia="仿宋_GB2312" w:hAnsi="宋体" w:cs="宋体" w:hint="eastAsia"/>
                <w:sz w:val="24"/>
              </w:rPr>
              <w:t>,平台自动识别切换系统</w:t>
            </w:r>
          </w:p>
          <w:p w:rsidR="00962C68" w:rsidRPr="00962C68" w:rsidRDefault="00962C68" w:rsidP="00C53450">
            <w:pPr>
              <w:ind w:left="360" w:hangingChars="150" w:hanging="360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47352" w:rsidTr="00A20C56">
        <w:trPr>
          <w:trHeight w:val="56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D47352" w:rsidRDefault="00C53450" w:rsidP="00423F1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目前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公司</w:t>
            </w:r>
            <w:r w:rsidR="000B2B42">
              <w:rPr>
                <w:rFonts w:ascii="仿宋_GB2312" w:eastAsia="仿宋_GB2312" w:hAnsi="宋体" w:cs="宋体" w:hint="eastAsia"/>
                <w:kern w:val="0"/>
                <w:sz w:val="24"/>
              </w:rPr>
              <w:t>有一定的测试基础,但是能够测试的内容有限,主要是进行线路通断和静态信号的测试,无法进行动态信号测试以及扩展性测试.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7352" w:rsidTr="00A20C56">
        <w:trPr>
          <w:trHeight w:val="166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D47352" w:rsidRPr="00C53450" w:rsidRDefault="000B2B42" w:rsidP="00C53450">
            <w:pPr>
              <w:pStyle w:val="a7"/>
              <w:numPr>
                <w:ilvl w:val="0"/>
                <w:numId w:val="16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电气控制系统测试内容</w:t>
            </w:r>
          </w:p>
          <w:p w:rsidR="00C53450" w:rsidRDefault="00C53450" w:rsidP="00C53450">
            <w:pPr>
              <w:pStyle w:val="a7"/>
              <w:ind w:left="360" w:firstLineChars="0" w:firstLine="0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需要</w:t>
            </w:r>
            <w:r>
              <w:rPr>
                <w:rFonts w:ascii="仿宋_GB2312" w:hAnsi="宋体" w:cs="宋体"/>
                <w:sz w:val="24"/>
              </w:rPr>
              <w:t>与国外</w:t>
            </w:r>
            <w:r w:rsidR="000B2B42">
              <w:rPr>
                <w:rFonts w:ascii="仿宋_GB2312" w:hAnsi="宋体" w:cs="宋体" w:hint="eastAsia"/>
                <w:sz w:val="24"/>
              </w:rPr>
              <w:t>开发测试</w:t>
            </w:r>
            <w:r>
              <w:rPr>
                <w:rFonts w:ascii="仿宋_GB2312" w:hAnsi="宋体" w:cs="宋体"/>
                <w:sz w:val="24"/>
              </w:rPr>
              <w:t>企业进行</w:t>
            </w:r>
            <w:r>
              <w:rPr>
                <w:rFonts w:ascii="仿宋_GB2312" w:hAnsi="宋体" w:cs="宋体" w:hint="eastAsia"/>
                <w:sz w:val="24"/>
              </w:rPr>
              <w:t>考察</w:t>
            </w:r>
            <w:r>
              <w:rPr>
                <w:rFonts w:ascii="仿宋_GB2312" w:hAnsi="宋体" w:cs="宋体"/>
                <w:sz w:val="24"/>
              </w:rPr>
              <w:t>，</w:t>
            </w:r>
            <w:r>
              <w:rPr>
                <w:rFonts w:ascii="仿宋_GB2312" w:hAnsi="宋体" w:cs="宋体" w:hint="eastAsia"/>
                <w:sz w:val="24"/>
              </w:rPr>
              <w:t>技术</w:t>
            </w:r>
            <w:r>
              <w:rPr>
                <w:rFonts w:ascii="仿宋_GB2312" w:hAnsi="宋体" w:cs="宋体"/>
                <w:sz w:val="24"/>
              </w:rPr>
              <w:t>学习</w:t>
            </w:r>
            <w:r>
              <w:rPr>
                <w:rFonts w:ascii="仿宋_GB2312" w:hAnsi="宋体" w:cs="宋体" w:hint="eastAsia"/>
                <w:sz w:val="24"/>
              </w:rPr>
              <w:t>（如博世</w:t>
            </w:r>
            <w:r w:rsidR="000B2B42">
              <w:rPr>
                <w:rFonts w:ascii="仿宋_GB2312" w:hAnsi="宋体" w:cs="宋体" w:hint="eastAsia"/>
                <w:sz w:val="24"/>
              </w:rPr>
              <w:t>,柯世达,FEV</w:t>
            </w:r>
            <w:r>
              <w:rPr>
                <w:rFonts w:ascii="仿宋_GB2312" w:hAnsi="宋体" w:cs="宋体"/>
                <w:sz w:val="24"/>
              </w:rPr>
              <w:t>等）</w:t>
            </w:r>
            <w:r>
              <w:rPr>
                <w:rFonts w:ascii="仿宋_GB2312" w:hAnsi="宋体" w:cs="宋体" w:hint="eastAsia"/>
                <w:sz w:val="24"/>
              </w:rPr>
              <w:t>，</w:t>
            </w:r>
            <w:r w:rsidR="000B2B42">
              <w:rPr>
                <w:rFonts w:ascii="仿宋_GB2312" w:hAnsi="宋体" w:cs="宋体" w:hint="eastAsia"/>
                <w:sz w:val="24"/>
              </w:rPr>
              <w:t>流程对标</w:t>
            </w:r>
            <w:r>
              <w:rPr>
                <w:rFonts w:ascii="仿宋_GB2312" w:hAnsi="宋体" w:cs="宋体" w:hint="eastAsia"/>
                <w:sz w:val="24"/>
              </w:rPr>
              <w:t>，</w:t>
            </w:r>
            <w:r>
              <w:rPr>
                <w:rFonts w:ascii="仿宋_GB2312" w:hAnsi="宋体" w:cs="宋体"/>
                <w:sz w:val="24"/>
              </w:rPr>
              <w:t>测试</w:t>
            </w:r>
            <w:r w:rsidR="000B2B42">
              <w:rPr>
                <w:rFonts w:ascii="仿宋_GB2312" w:hAnsi="宋体" w:cs="宋体" w:hint="eastAsia"/>
                <w:sz w:val="24"/>
              </w:rPr>
              <w:t>验证</w:t>
            </w:r>
            <w:r>
              <w:rPr>
                <w:rFonts w:ascii="仿宋_GB2312" w:hAnsi="宋体" w:cs="宋体"/>
                <w:sz w:val="24"/>
              </w:rPr>
              <w:t>。</w:t>
            </w:r>
          </w:p>
          <w:p w:rsidR="00D47352" w:rsidRPr="00C53450" w:rsidRDefault="000B2B42" w:rsidP="00C53450">
            <w:pPr>
              <w:pStyle w:val="a7"/>
              <w:numPr>
                <w:ilvl w:val="0"/>
                <w:numId w:val="16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全自动化测试基础软件的建设</w:t>
            </w:r>
          </w:p>
          <w:p w:rsidR="00210D10" w:rsidRPr="00210D10" w:rsidRDefault="00C53450" w:rsidP="00210D10">
            <w:pPr>
              <w:pStyle w:val="a7"/>
              <w:ind w:left="360" w:firstLineChars="0" w:firstLine="0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需要</w:t>
            </w:r>
            <w:r>
              <w:rPr>
                <w:rFonts w:ascii="仿宋_GB2312" w:hAnsi="宋体" w:cs="宋体"/>
                <w:sz w:val="24"/>
              </w:rPr>
              <w:t>与国外</w:t>
            </w:r>
            <w:r>
              <w:rPr>
                <w:rFonts w:ascii="仿宋_GB2312" w:hAnsi="宋体" w:cs="宋体" w:hint="eastAsia"/>
                <w:sz w:val="24"/>
              </w:rPr>
              <w:t>专门</w:t>
            </w:r>
            <w:r>
              <w:rPr>
                <w:rFonts w:ascii="仿宋_GB2312" w:hAnsi="宋体" w:cs="宋体"/>
                <w:sz w:val="24"/>
              </w:rPr>
              <w:t>做</w:t>
            </w:r>
            <w:r w:rsidR="000B2B42">
              <w:rPr>
                <w:rFonts w:ascii="仿宋_GB2312" w:hAnsi="宋体" w:cs="宋体" w:hint="eastAsia"/>
                <w:sz w:val="24"/>
              </w:rPr>
              <w:t>台架测试</w:t>
            </w:r>
            <w:r>
              <w:rPr>
                <w:rFonts w:ascii="仿宋_GB2312" w:hAnsi="宋体" w:cs="宋体" w:hint="eastAsia"/>
                <w:sz w:val="24"/>
              </w:rPr>
              <w:t>的</w:t>
            </w:r>
            <w:r>
              <w:rPr>
                <w:rFonts w:ascii="仿宋_GB2312" w:hAnsi="宋体" w:cs="宋体"/>
                <w:sz w:val="24"/>
              </w:rPr>
              <w:t>公司</w:t>
            </w:r>
            <w:r w:rsidR="000B2B42">
              <w:rPr>
                <w:rFonts w:ascii="仿宋_GB2312" w:hAnsi="宋体" w:cs="宋体" w:hint="eastAsia"/>
                <w:sz w:val="24"/>
              </w:rPr>
              <w:t>(AVL,柯世达等)</w:t>
            </w:r>
            <w:r>
              <w:rPr>
                <w:rFonts w:ascii="仿宋_GB2312" w:hAnsi="宋体" w:cs="宋体"/>
                <w:sz w:val="24"/>
              </w:rPr>
              <w:t>进行联合开发</w:t>
            </w:r>
            <w:r w:rsidR="000B2B42">
              <w:rPr>
                <w:rFonts w:ascii="仿宋_GB2312" w:hAnsi="宋体" w:cs="宋体" w:hint="eastAsia"/>
                <w:sz w:val="24"/>
              </w:rPr>
              <w:t>基于不同车型平台</w:t>
            </w:r>
            <w:r>
              <w:rPr>
                <w:rFonts w:ascii="仿宋_GB2312" w:hAnsi="宋体" w:cs="宋体"/>
                <w:sz w:val="24"/>
              </w:rPr>
              <w:t>为基础的</w:t>
            </w:r>
            <w:r w:rsidR="000B2B42">
              <w:rPr>
                <w:rFonts w:ascii="仿宋_GB2312" w:hAnsi="宋体" w:cs="宋体" w:hint="eastAsia"/>
                <w:sz w:val="24"/>
              </w:rPr>
              <w:t>测试软件开发</w:t>
            </w:r>
            <w:r w:rsidR="00210D10">
              <w:rPr>
                <w:rFonts w:ascii="仿宋_GB2312" w:hAnsi="宋体" w:cs="宋体" w:hint="eastAsia"/>
                <w:sz w:val="24"/>
              </w:rPr>
              <w:t>；</w:t>
            </w:r>
          </w:p>
          <w:p w:rsidR="00D47352" w:rsidRDefault="00D47352" w:rsidP="000B2B42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47352" w:rsidTr="00A20C56">
        <w:trPr>
          <w:trHeight w:val="5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□技术转让    □技术入股   □联合开发   □委托研发 </w:t>
            </w:r>
          </w:p>
          <w:p w:rsidR="00D47352" w:rsidRDefault="001662CC" w:rsidP="001662C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■</w:t>
            </w:r>
            <w:r w:rsidR="00D47352">
              <w:rPr>
                <w:rFonts w:ascii="仿宋_GB2312" w:eastAsia="仿宋_GB2312" w:hAnsi="宋体" w:cs="宋体" w:hint="eastAsia"/>
                <w:sz w:val="24"/>
              </w:rPr>
              <w:t>委托团队、专家长期技术服务    □共建新研发、生产实体</w:t>
            </w:r>
          </w:p>
        </w:tc>
      </w:tr>
      <w:tr w:rsidR="00D47352" w:rsidTr="00A20C56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□技术转移  □研发费用加计扣除  □知识产权  □科技金融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□检验检测  □质量体系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□行业政策   □科技政策  □招标采购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 w:rsidR="00D47352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D47352" w:rsidTr="00A20C56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1662CC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■</w:t>
            </w:r>
            <w:r w:rsidR="00D4735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              </w:t>
            </w:r>
            <w:r w:rsidR="00D47352"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部分公开(说明）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1662CC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■</w:t>
            </w:r>
            <w:r w:rsidR="00D4735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1662CC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■</w:t>
            </w:r>
            <w:r w:rsidR="00D47352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1662CC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■</w:t>
            </w:r>
            <w:r w:rsidR="00D47352"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 w:rsidR="00D47352"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 w:rsidR="00D47352"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法人代表：             年  月  日</w:t>
            </w:r>
          </w:p>
        </w:tc>
      </w:tr>
    </w:tbl>
    <w:p w:rsidR="00185AD8" w:rsidRPr="00563CDE" w:rsidRDefault="00185AD8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185AD8" w:rsidRPr="00563CDE" w:rsidSect="00485958">
      <w:pgSz w:w="11906" w:h="16838"/>
      <w:pgMar w:top="226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1DF" w:rsidRDefault="00C571DF" w:rsidP="005F40BF">
      <w:r>
        <w:separator/>
      </w:r>
    </w:p>
  </w:endnote>
  <w:endnote w:type="continuationSeparator" w:id="1">
    <w:p w:rsidR="00C571DF" w:rsidRDefault="00C571DF" w:rsidP="005F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1DF" w:rsidRDefault="00C571DF" w:rsidP="005F40BF">
      <w:r>
        <w:separator/>
      </w:r>
    </w:p>
  </w:footnote>
  <w:footnote w:type="continuationSeparator" w:id="1">
    <w:p w:rsidR="00C571DF" w:rsidRDefault="00C571DF" w:rsidP="005F4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1CD375F6"/>
    <w:multiLevelType w:val="hybridMultilevel"/>
    <w:tmpl w:val="30687214"/>
    <w:lvl w:ilvl="0" w:tplc="505C36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AF2B98"/>
    <w:multiLevelType w:val="hybridMultilevel"/>
    <w:tmpl w:val="4ABA574A"/>
    <w:lvl w:ilvl="0" w:tplc="502AC3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9B753B"/>
    <w:multiLevelType w:val="hybridMultilevel"/>
    <w:tmpl w:val="AFBC73CA"/>
    <w:lvl w:ilvl="0" w:tplc="D43C92E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DF831E9"/>
    <w:multiLevelType w:val="hybridMultilevel"/>
    <w:tmpl w:val="C3A29F02"/>
    <w:lvl w:ilvl="0" w:tplc="B34E63A8">
      <w:start w:val="1"/>
      <w:numFmt w:val="decimal"/>
      <w:lvlText w:val="（%1）"/>
      <w:lvlJc w:val="left"/>
      <w:pPr>
        <w:ind w:left="209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F55019F"/>
    <w:multiLevelType w:val="hybridMultilevel"/>
    <w:tmpl w:val="086681D8"/>
    <w:lvl w:ilvl="0" w:tplc="37368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6">
    <w:nsid w:val="2FBD218F"/>
    <w:multiLevelType w:val="hybridMultilevel"/>
    <w:tmpl w:val="3CE20B52"/>
    <w:lvl w:ilvl="0" w:tplc="43544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863A19"/>
    <w:multiLevelType w:val="multilevel"/>
    <w:tmpl w:val="4404C1B8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D0D6EA8"/>
    <w:multiLevelType w:val="hybridMultilevel"/>
    <w:tmpl w:val="C450BD04"/>
    <w:lvl w:ilvl="0" w:tplc="CBAAF776">
      <w:start w:val="1"/>
      <w:numFmt w:val="japaneseCounting"/>
      <w:lvlText w:val="（%1）"/>
      <w:lvlJc w:val="left"/>
      <w:pPr>
        <w:ind w:left="846" w:hanging="42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40" w:hanging="420"/>
      </w:pPr>
    </w:lvl>
    <w:lvl w:ilvl="2" w:tplc="04090017">
      <w:start w:val="1"/>
      <w:numFmt w:val="chineseCountingThousand"/>
      <w:lvlText w:val="(%3)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9">
    <w:nsid w:val="50F21349"/>
    <w:multiLevelType w:val="hybridMultilevel"/>
    <w:tmpl w:val="93EA259C"/>
    <w:lvl w:ilvl="0" w:tplc="9800CE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82A6F1A"/>
    <w:multiLevelType w:val="singleLevel"/>
    <w:tmpl w:val="582A6F1A"/>
    <w:lvl w:ilvl="0">
      <w:start w:val="4"/>
      <w:numFmt w:val="decimal"/>
      <w:suff w:val="nothing"/>
      <w:lvlText w:val="%1、"/>
      <w:lvlJc w:val="left"/>
    </w:lvl>
  </w:abstractNum>
  <w:abstractNum w:abstractNumId="11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2">
    <w:nsid w:val="58EF5DA8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3">
    <w:nsid w:val="6A284073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4">
    <w:nsid w:val="739E3C9F"/>
    <w:multiLevelType w:val="multilevel"/>
    <w:tmpl w:val="D578D7A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79866623"/>
    <w:multiLevelType w:val="hybridMultilevel"/>
    <w:tmpl w:val="E2965136"/>
    <w:lvl w:ilvl="0" w:tplc="E6A8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2"/>
  </w:num>
  <w:num w:numId="9">
    <w:abstractNumId w:val="13"/>
  </w:num>
  <w:num w:numId="10">
    <w:abstractNumId w:val="15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65A"/>
    <w:rsid w:val="00003D38"/>
    <w:rsid w:val="000118F3"/>
    <w:rsid w:val="00054794"/>
    <w:rsid w:val="00064E85"/>
    <w:rsid w:val="00075F1D"/>
    <w:rsid w:val="00082B88"/>
    <w:rsid w:val="000B0162"/>
    <w:rsid w:val="000B14FD"/>
    <w:rsid w:val="000B19D0"/>
    <w:rsid w:val="000B2B42"/>
    <w:rsid w:val="000B3EA2"/>
    <w:rsid w:val="000C649C"/>
    <w:rsid w:val="0010501B"/>
    <w:rsid w:val="00107A35"/>
    <w:rsid w:val="00107A4C"/>
    <w:rsid w:val="00110F27"/>
    <w:rsid w:val="001257A6"/>
    <w:rsid w:val="0012712C"/>
    <w:rsid w:val="00152489"/>
    <w:rsid w:val="001662CC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210D10"/>
    <w:rsid w:val="00212BA9"/>
    <w:rsid w:val="00226CB4"/>
    <w:rsid w:val="002547F7"/>
    <w:rsid w:val="00254D0F"/>
    <w:rsid w:val="002618B6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243FF"/>
    <w:rsid w:val="00346449"/>
    <w:rsid w:val="003478CB"/>
    <w:rsid w:val="00347AD6"/>
    <w:rsid w:val="00364E33"/>
    <w:rsid w:val="00372340"/>
    <w:rsid w:val="003D3E2D"/>
    <w:rsid w:val="003E20D4"/>
    <w:rsid w:val="003F0571"/>
    <w:rsid w:val="003F1706"/>
    <w:rsid w:val="00423F15"/>
    <w:rsid w:val="00443AF2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63CDE"/>
    <w:rsid w:val="00570776"/>
    <w:rsid w:val="005731FC"/>
    <w:rsid w:val="00586E4F"/>
    <w:rsid w:val="00595143"/>
    <w:rsid w:val="005B074F"/>
    <w:rsid w:val="005C5C93"/>
    <w:rsid w:val="005F0E28"/>
    <w:rsid w:val="005F40BF"/>
    <w:rsid w:val="005F429C"/>
    <w:rsid w:val="00600BD1"/>
    <w:rsid w:val="00607530"/>
    <w:rsid w:val="006218F4"/>
    <w:rsid w:val="00621E42"/>
    <w:rsid w:val="00627574"/>
    <w:rsid w:val="00635119"/>
    <w:rsid w:val="00641286"/>
    <w:rsid w:val="006425F8"/>
    <w:rsid w:val="00692AF6"/>
    <w:rsid w:val="0069301E"/>
    <w:rsid w:val="00697416"/>
    <w:rsid w:val="006A5ADE"/>
    <w:rsid w:val="006B5B6B"/>
    <w:rsid w:val="006D4F27"/>
    <w:rsid w:val="006D7926"/>
    <w:rsid w:val="006E3A77"/>
    <w:rsid w:val="00701C78"/>
    <w:rsid w:val="00737E60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D16A4"/>
    <w:rsid w:val="007F0A41"/>
    <w:rsid w:val="008050AF"/>
    <w:rsid w:val="00841738"/>
    <w:rsid w:val="0085165A"/>
    <w:rsid w:val="00852D22"/>
    <w:rsid w:val="008561A2"/>
    <w:rsid w:val="00871BC2"/>
    <w:rsid w:val="00896A3A"/>
    <w:rsid w:val="008A1702"/>
    <w:rsid w:val="008A39BF"/>
    <w:rsid w:val="008B4CEE"/>
    <w:rsid w:val="008B790E"/>
    <w:rsid w:val="008F2B88"/>
    <w:rsid w:val="00913187"/>
    <w:rsid w:val="00922B1E"/>
    <w:rsid w:val="009307F2"/>
    <w:rsid w:val="00953B71"/>
    <w:rsid w:val="0096107C"/>
    <w:rsid w:val="00962C68"/>
    <w:rsid w:val="009741CC"/>
    <w:rsid w:val="00975A1F"/>
    <w:rsid w:val="009C022C"/>
    <w:rsid w:val="009E1292"/>
    <w:rsid w:val="00A17EB9"/>
    <w:rsid w:val="00A2022C"/>
    <w:rsid w:val="00A20C56"/>
    <w:rsid w:val="00A22A38"/>
    <w:rsid w:val="00A4364A"/>
    <w:rsid w:val="00AB072E"/>
    <w:rsid w:val="00B16520"/>
    <w:rsid w:val="00B53B6C"/>
    <w:rsid w:val="00B55132"/>
    <w:rsid w:val="00B57CFD"/>
    <w:rsid w:val="00B95D29"/>
    <w:rsid w:val="00BB3CD8"/>
    <w:rsid w:val="00BC61E2"/>
    <w:rsid w:val="00BC6700"/>
    <w:rsid w:val="00BD59A5"/>
    <w:rsid w:val="00C17437"/>
    <w:rsid w:val="00C17837"/>
    <w:rsid w:val="00C228BC"/>
    <w:rsid w:val="00C3220F"/>
    <w:rsid w:val="00C3498A"/>
    <w:rsid w:val="00C36864"/>
    <w:rsid w:val="00C41ED8"/>
    <w:rsid w:val="00C46AAF"/>
    <w:rsid w:val="00C53450"/>
    <w:rsid w:val="00C571DF"/>
    <w:rsid w:val="00C621F6"/>
    <w:rsid w:val="00C82928"/>
    <w:rsid w:val="00CC08E8"/>
    <w:rsid w:val="00CC7C02"/>
    <w:rsid w:val="00CD1FA9"/>
    <w:rsid w:val="00CD2BDF"/>
    <w:rsid w:val="00CF0E9A"/>
    <w:rsid w:val="00D37771"/>
    <w:rsid w:val="00D47352"/>
    <w:rsid w:val="00D75331"/>
    <w:rsid w:val="00DB4E1A"/>
    <w:rsid w:val="00DB5988"/>
    <w:rsid w:val="00DD3CC2"/>
    <w:rsid w:val="00DD593D"/>
    <w:rsid w:val="00E01813"/>
    <w:rsid w:val="00E03D95"/>
    <w:rsid w:val="00E16458"/>
    <w:rsid w:val="00E46F70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D0461"/>
    <w:rsid w:val="00ED72A4"/>
    <w:rsid w:val="00EE06D0"/>
    <w:rsid w:val="00EF35DC"/>
    <w:rsid w:val="00EF5D82"/>
    <w:rsid w:val="00F00842"/>
    <w:rsid w:val="00F10694"/>
    <w:rsid w:val="00F5304C"/>
    <w:rsid w:val="00F80007"/>
    <w:rsid w:val="00F80644"/>
    <w:rsid w:val="00F808A7"/>
    <w:rsid w:val="00FA2736"/>
    <w:rsid w:val="00FC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27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20C56"/>
    <w:pPr>
      <w:keepNext/>
      <w:keepLines/>
      <w:spacing w:before="340" w:after="330" w:line="576" w:lineRule="auto"/>
      <w:jc w:val="center"/>
      <w:outlineLvl w:val="0"/>
    </w:pPr>
    <w:rPr>
      <w:rFonts w:ascii="Calibri" w:eastAsia="方正小标宋简体" w:hAnsi="Calibri" w:cs="Times New Roman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16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165A"/>
    <w:rPr>
      <w:sz w:val="18"/>
      <w:szCs w:val="18"/>
    </w:rPr>
  </w:style>
  <w:style w:type="paragraph" w:styleId="a4">
    <w:name w:val="header"/>
    <w:basedOn w:val="a"/>
    <w:link w:val="Char0"/>
    <w:unhideWhenUsed/>
    <w:rsid w:val="005F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F40BF"/>
    <w:rPr>
      <w:sz w:val="18"/>
      <w:szCs w:val="18"/>
    </w:rPr>
  </w:style>
  <w:style w:type="paragraph" w:styleId="a5">
    <w:name w:val="footer"/>
    <w:basedOn w:val="a"/>
    <w:link w:val="Char1"/>
    <w:unhideWhenUsed/>
    <w:rsid w:val="005F4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F40BF"/>
    <w:rPr>
      <w:sz w:val="18"/>
      <w:szCs w:val="18"/>
    </w:rPr>
  </w:style>
  <w:style w:type="paragraph" w:styleId="a6">
    <w:name w:val="Normal (Web)"/>
    <w:basedOn w:val="a"/>
    <w:unhideWhenUsed/>
    <w:rsid w:val="00C368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36864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10">
    <w:name w:val="列出段落1"/>
    <w:basedOn w:val="a"/>
    <w:rsid w:val="004E0091"/>
    <w:pPr>
      <w:ind w:firstLineChars="200" w:firstLine="420"/>
    </w:pPr>
    <w:rPr>
      <w:rFonts w:ascii="Calibri" w:eastAsia="宋体" w:hAnsi="Calibri" w:cs="黑体"/>
    </w:rPr>
  </w:style>
  <w:style w:type="character" w:styleId="a8">
    <w:name w:val="Hyperlink"/>
    <w:basedOn w:val="a0"/>
    <w:unhideWhenUsed/>
    <w:rsid w:val="00496076"/>
    <w:rPr>
      <w:color w:val="0000FF"/>
      <w:u w:val="single"/>
    </w:rPr>
  </w:style>
  <w:style w:type="paragraph" w:customStyle="1" w:styleId="ListParagraph1">
    <w:name w:val="List Paragraph1"/>
    <w:basedOn w:val="a"/>
    <w:rsid w:val="00D4735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rsid w:val="00A20C56"/>
    <w:rPr>
      <w:rFonts w:ascii="Calibri" w:eastAsia="方正小标宋简体" w:hAnsi="Calibri" w:cs="Times New Roman"/>
      <w:kern w:val="44"/>
      <w:sz w:val="44"/>
      <w:szCs w:val="24"/>
    </w:rPr>
  </w:style>
  <w:style w:type="paragraph" w:styleId="3">
    <w:name w:val="Body Text 3"/>
    <w:basedOn w:val="a"/>
    <w:link w:val="3Char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2">
    <w:name w:val="列出段落2"/>
    <w:basedOn w:val="a"/>
    <w:uiPriority w:val="99"/>
    <w:unhideWhenUsed/>
    <w:rsid w:val="00A20C5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9">
    <w:name w:val="Body Text"/>
    <w:basedOn w:val="a"/>
    <w:link w:val="Char2"/>
    <w:rsid w:val="00A20C56"/>
    <w:pPr>
      <w:spacing w:after="120"/>
    </w:pPr>
    <w:rPr>
      <w:rFonts w:ascii="Calibri" w:eastAsia="宋体" w:hAnsi="Calibri" w:cs="Times New Roman"/>
      <w:sz w:val="24"/>
      <w:szCs w:val="24"/>
    </w:rPr>
  </w:style>
  <w:style w:type="character" w:customStyle="1" w:styleId="Char2">
    <w:name w:val="正文文本 Char"/>
    <w:basedOn w:val="a0"/>
    <w:link w:val="a9"/>
    <w:rsid w:val="00A20C56"/>
    <w:rPr>
      <w:rFonts w:ascii="Calibri" w:eastAsia="宋体" w:hAnsi="Calibri" w:cs="Times New Roman"/>
      <w:sz w:val="24"/>
      <w:szCs w:val="24"/>
    </w:rPr>
  </w:style>
  <w:style w:type="paragraph" w:styleId="aa">
    <w:name w:val="Date"/>
    <w:basedOn w:val="a"/>
    <w:next w:val="a"/>
    <w:link w:val="Char3"/>
    <w:rsid w:val="00A20C56"/>
    <w:pPr>
      <w:ind w:leftChars="2500" w:left="100"/>
    </w:pPr>
    <w:rPr>
      <w:rFonts w:ascii="Calibri" w:eastAsia="宋体" w:hAnsi="Calibri" w:cs="Times New Roman"/>
      <w:sz w:val="28"/>
      <w:szCs w:val="24"/>
    </w:rPr>
  </w:style>
  <w:style w:type="character" w:customStyle="1" w:styleId="Char3">
    <w:name w:val="日期 Char"/>
    <w:basedOn w:val="a0"/>
    <w:link w:val="aa"/>
    <w:rsid w:val="00A20C56"/>
    <w:rPr>
      <w:rFonts w:ascii="Calibri" w:eastAsia="宋体" w:hAnsi="Calibri" w:cs="Times New Roman"/>
      <w:sz w:val="28"/>
      <w:szCs w:val="24"/>
    </w:rPr>
  </w:style>
  <w:style w:type="paragraph" w:customStyle="1" w:styleId="ab">
    <w:name w:val="缺省文本"/>
    <w:basedOn w:val="a"/>
    <w:rsid w:val="00962C68"/>
    <w:pPr>
      <w:autoSpaceDE w:val="0"/>
      <w:autoSpaceDN w:val="0"/>
      <w:adjustRightInd w:val="0"/>
      <w:spacing w:line="360" w:lineRule="auto"/>
      <w:jc w:val="left"/>
    </w:pPr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3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86A9-6B4A-4514-A987-C21CFE70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zhang</cp:lastModifiedBy>
  <cp:revision>4</cp:revision>
  <cp:lastPrinted>2017-10-17T02:13:00Z</cp:lastPrinted>
  <dcterms:created xsi:type="dcterms:W3CDTF">2018-08-06T09:33:00Z</dcterms:created>
  <dcterms:modified xsi:type="dcterms:W3CDTF">2018-08-08T07:14:00Z</dcterms:modified>
</cp:coreProperties>
</file>