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需求编号：31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需求名称：固废处理技术（生活垃圾焚烧）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现有主流成熟生活</w:t>
            </w:r>
            <w:r>
              <w:rPr>
                <w:rFonts w:ascii="仿宋_GB2312" w:hAnsi="宋体" w:cs="宋体"/>
                <w:kern w:val="0"/>
                <w:sz w:val="24"/>
              </w:rPr>
              <w:t>垃圾焚烧飞灰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、</w:t>
            </w:r>
            <w:r>
              <w:rPr>
                <w:rFonts w:ascii="仿宋_GB2312" w:hAnsi="宋体" w:cs="宋体"/>
                <w:kern w:val="0"/>
                <w:sz w:val="24"/>
              </w:rPr>
              <w:t>危险废弃物焚烧飞灰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处理</w:t>
            </w:r>
            <w:r>
              <w:rPr>
                <w:rFonts w:ascii="仿宋_GB2312" w:hAnsi="宋体" w:cs="宋体"/>
                <w:kern w:val="0"/>
                <w:sz w:val="24"/>
              </w:rPr>
              <w:t>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为：</w:t>
            </w:r>
            <w:r>
              <w:rPr>
                <w:rFonts w:ascii="仿宋_GB2312" w:hAnsi="宋体" w:cs="宋体"/>
                <w:kern w:val="0"/>
                <w:sz w:val="24"/>
              </w:rPr>
              <w:t>水泥+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螯合剂固化</w:t>
            </w:r>
            <w:r>
              <w:rPr>
                <w:rFonts w:ascii="仿宋_GB2312" w:hAnsi="宋体" w:cs="宋体"/>
                <w:kern w:val="0"/>
                <w:sz w:val="24"/>
              </w:rPr>
              <w:t>+填埋场安全填埋，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在</w:t>
            </w:r>
            <w:r>
              <w:rPr>
                <w:rFonts w:ascii="仿宋_GB2312" w:hAnsi="宋体" w:cs="宋体"/>
                <w:kern w:val="0"/>
                <w:sz w:val="24"/>
              </w:rPr>
              <w:t>城市用地、选址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日趋</w:t>
            </w:r>
            <w:r>
              <w:rPr>
                <w:rFonts w:ascii="仿宋_GB2312" w:hAnsi="宋体" w:cs="宋体"/>
                <w:kern w:val="0"/>
                <w:sz w:val="24"/>
              </w:rPr>
              <w:t>紧张的条件下，飞灰的最终处置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将面临</w:t>
            </w:r>
            <w:r>
              <w:rPr>
                <w:rFonts w:ascii="仿宋_GB2312" w:hAnsi="宋体" w:cs="宋体"/>
                <w:kern w:val="0"/>
                <w:sz w:val="24"/>
              </w:rPr>
              <w:t>无处可去的情况，因此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研发新的</w:t>
            </w:r>
            <w:r>
              <w:rPr>
                <w:rFonts w:ascii="仿宋_GB2312" w:hAnsi="宋体" w:cs="宋体"/>
                <w:kern w:val="0"/>
                <w:sz w:val="24"/>
              </w:rPr>
              <w:t>飞灰处置技术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hAnsi="宋体" w:cs="宋体"/>
                <w:kern w:val="0"/>
                <w:sz w:val="24"/>
              </w:rPr>
              <w:t>如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熔融</w:t>
            </w:r>
            <w:r>
              <w:rPr>
                <w:rFonts w:ascii="仿宋_GB2312" w:hAnsi="宋体" w:cs="宋体"/>
                <w:kern w:val="0"/>
                <w:sz w:val="24"/>
              </w:rPr>
              <w:t>、提取或其他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技术，是解决此</w:t>
            </w:r>
            <w:r>
              <w:rPr>
                <w:rFonts w:ascii="仿宋_GB2312" w:hAnsi="宋体" w:cs="宋体"/>
                <w:kern w:val="0"/>
                <w:sz w:val="24"/>
              </w:rPr>
              <w:t>问题的最终办法。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生活</w:t>
            </w:r>
            <w:r>
              <w:rPr>
                <w:rFonts w:ascii="仿宋_GB2312" w:hAnsi="宋体" w:cs="宋体"/>
                <w:kern w:val="0"/>
                <w:sz w:val="24"/>
              </w:rPr>
              <w:t>垃圾焚烧飞灰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、</w:t>
            </w:r>
            <w:r>
              <w:rPr>
                <w:rFonts w:ascii="仿宋_GB2312" w:hAnsi="宋体" w:cs="宋体"/>
                <w:kern w:val="0"/>
                <w:sz w:val="24"/>
              </w:rPr>
              <w:t>危险废弃物焚烧飞灰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处理</w:t>
            </w:r>
            <w:r>
              <w:rPr>
                <w:rFonts w:ascii="仿宋_GB2312" w:hAnsi="宋体" w:cs="宋体"/>
                <w:kern w:val="0"/>
                <w:sz w:val="24"/>
              </w:rPr>
              <w:t>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需求</w:t>
            </w:r>
            <w:r>
              <w:rPr>
                <w:rFonts w:ascii="仿宋_GB2312" w:hAnsi="宋体" w:cs="宋体"/>
                <w:kern w:val="0"/>
                <w:sz w:val="24"/>
              </w:rPr>
              <w:t>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飞灰</w:t>
            </w:r>
            <w:r>
              <w:rPr>
                <w:rFonts w:ascii="仿宋_GB2312" w:hAnsi="宋体" w:cs="宋体"/>
                <w:kern w:val="0"/>
                <w:sz w:val="24"/>
              </w:rPr>
              <w:t>熔融技术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提供</w:t>
            </w:r>
            <w:r>
              <w:rPr>
                <w:rFonts w:ascii="仿宋_GB2312" w:hAnsi="宋体" w:cs="宋体"/>
                <w:kern w:val="0"/>
                <w:sz w:val="24"/>
              </w:rPr>
              <w:t>完整处理工艺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</w:t>
            </w:r>
            <w:r>
              <w:rPr>
                <w:rFonts w:ascii="仿宋_GB2312" w:hAnsi="宋体" w:cs="宋体"/>
                <w:kern w:val="0"/>
                <w:sz w:val="24"/>
              </w:rPr>
              <w:t>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控制水平高；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全面</w:t>
            </w:r>
            <w:r>
              <w:rPr>
                <w:rFonts w:ascii="仿宋_GB2312" w:hAnsi="宋体" w:cs="宋体"/>
                <w:kern w:val="0"/>
                <w:sz w:val="24"/>
              </w:rPr>
              <w:t>的原材料消耗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最终</w:t>
            </w:r>
            <w:r>
              <w:rPr>
                <w:rFonts w:ascii="仿宋_GB2312" w:hAnsi="宋体" w:cs="宋体"/>
                <w:kern w:val="0"/>
                <w:sz w:val="24"/>
              </w:rPr>
              <w:t>产品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和</w:t>
            </w:r>
            <w:r>
              <w:rPr>
                <w:rFonts w:ascii="仿宋_GB2312" w:hAnsi="宋体" w:cs="宋体"/>
                <w:kern w:val="0"/>
                <w:sz w:val="24"/>
              </w:rPr>
              <w:t>产品标准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等。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飞灰二噁英、</w:t>
            </w:r>
            <w:r>
              <w:rPr>
                <w:rFonts w:ascii="仿宋_GB2312" w:hAnsi="宋体" w:cs="宋体"/>
                <w:kern w:val="0"/>
                <w:sz w:val="24"/>
              </w:rPr>
              <w:t>重金属提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取</w:t>
            </w:r>
            <w:r>
              <w:rPr>
                <w:rFonts w:ascii="仿宋_GB2312" w:hAnsi="宋体" w:cs="宋体"/>
                <w:kern w:val="0"/>
                <w:sz w:val="24"/>
              </w:rPr>
              <w:t>技术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提供</w:t>
            </w:r>
            <w:r>
              <w:rPr>
                <w:rFonts w:ascii="仿宋_GB2312" w:hAnsi="宋体" w:cs="宋体"/>
                <w:kern w:val="0"/>
                <w:sz w:val="24"/>
              </w:rPr>
              <w:t>完整处理工艺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</w:t>
            </w:r>
            <w:r>
              <w:rPr>
                <w:rFonts w:ascii="仿宋_GB2312" w:hAnsi="宋体" w:cs="宋体"/>
                <w:kern w:val="0"/>
                <w:sz w:val="24"/>
              </w:rPr>
              <w:t>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控制水平高；</w:t>
            </w: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全面</w:t>
            </w:r>
            <w:r>
              <w:rPr>
                <w:rFonts w:ascii="仿宋_GB2312" w:hAnsi="宋体" w:cs="宋体"/>
                <w:kern w:val="0"/>
                <w:sz w:val="24"/>
              </w:rPr>
              <w:t>的原材料消耗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最终</w:t>
            </w:r>
            <w:r>
              <w:rPr>
                <w:rFonts w:ascii="仿宋_GB2312" w:hAnsi="宋体" w:cs="宋体"/>
                <w:kern w:val="0"/>
                <w:sz w:val="24"/>
              </w:rPr>
              <w:t>产品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和</w:t>
            </w:r>
            <w:r>
              <w:rPr>
                <w:rFonts w:ascii="仿宋_GB2312" w:hAnsi="宋体" w:cs="宋体"/>
                <w:kern w:val="0"/>
                <w:sz w:val="24"/>
              </w:rPr>
              <w:t>产品标准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等。</w:t>
            </w: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pStyle w:val="16"/>
              <w:ind w:left="720" w:firstLine="0" w:firstLineChars="0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pStyle w:val="16"/>
              <w:ind w:left="720" w:firstLine="0" w:firstLineChars="0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、在建项目较多，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项目现场具有一定的场地可供开展研究。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希望与国内有</w:t>
            </w:r>
            <w:r>
              <w:rPr>
                <w:rFonts w:ascii="仿宋_GB2312" w:hAnsi="宋体" w:eastAsia="仿宋_GB2312" w:cs="宋体"/>
                <w:sz w:val="24"/>
              </w:rPr>
              <w:t>固废处理领域</w:t>
            </w:r>
            <w:r>
              <w:rPr>
                <w:rFonts w:hint="eastAsia" w:ascii="仿宋_GB2312" w:hAnsi="宋体" w:eastAsia="仿宋_GB2312" w:cs="宋体"/>
                <w:sz w:val="24"/>
              </w:rPr>
              <w:t>研发能力的院校及科研院所开展产学研合作。</w:t>
            </w:r>
          </w:p>
          <w:p>
            <w:pPr>
              <w:tabs>
                <w:tab w:val="left" w:pos="2836"/>
              </w:tabs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对专家及团队所属领域和水平没有要求。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b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b/>
                <w:position w:val="2"/>
                <w:sz w:val="16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b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2FC"/>
    <w:multiLevelType w:val="multilevel"/>
    <w:tmpl w:val="58A922F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06363"/>
    <w:rsid w:val="000118F3"/>
    <w:rsid w:val="00030937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10D5"/>
    <w:rsid w:val="00172174"/>
    <w:rsid w:val="001755FF"/>
    <w:rsid w:val="00176715"/>
    <w:rsid w:val="00185AD8"/>
    <w:rsid w:val="001A646B"/>
    <w:rsid w:val="001A6BDB"/>
    <w:rsid w:val="001C4D71"/>
    <w:rsid w:val="001D2F2B"/>
    <w:rsid w:val="001D36D9"/>
    <w:rsid w:val="001E7E82"/>
    <w:rsid w:val="001F0DAF"/>
    <w:rsid w:val="001F41E1"/>
    <w:rsid w:val="001F4F33"/>
    <w:rsid w:val="002061D8"/>
    <w:rsid w:val="00212BA9"/>
    <w:rsid w:val="00226CB4"/>
    <w:rsid w:val="00254D0F"/>
    <w:rsid w:val="002618B6"/>
    <w:rsid w:val="00267B6E"/>
    <w:rsid w:val="00281803"/>
    <w:rsid w:val="00286FFA"/>
    <w:rsid w:val="002A4DFC"/>
    <w:rsid w:val="002A5968"/>
    <w:rsid w:val="002B6A6A"/>
    <w:rsid w:val="002C2586"/>
    <w:rsid w:val="002E2BE2"/>
    <w:rsid w:val="002E60DF"/>
    <w:rsid w:val="00304C0F"/>
    <w:rsid w:val="0031027C"/>
    <w:rsid w:val="003125F0"/>
    <w:rsid w:val="003209CE"/>
    <w:rsid w:val="0032266A"/>
    <w:rsid w:val="003478CB"/>
    <w:rsid w:val="00347AD6"/>
    <w:rsid w:val="003710C2"/>
    <w:rsid w:val="00372340"/>
    <w:rsid w:val="00377196"/>
    <w:rsid w:val="003B3BFC"/>
    <w:rsid w:val="003D3E2D"/>
    <w:rsid w:val="003E20D4"/>
    <w:rsid w:val="003F0571"/>
    <w:rsid w:val="003F1706"/>
    <w:rsid w:val="00404805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401A"/>
    <w:rsid w:val="004F587A"/>
    <w:rsid w:val="005023B2"/>
    <w:rsid w:val="00510D57"/>
    <w:rsid w:val="00510F09"/>
    <w:rsid w:val="005316A9"/>
    <w:rsid w:val="00536E41"/>
    <w:rsid w:val="00563CDE"/>
    <w:rsid w:val="00570776"/>
    <w:rsid w:val="005751B4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493F"/>
    <w:rsid w:val="00635119"/>
    <w:rsid w:val="00641286"/>
    <w:rsid w:val="006425F8"/>
    <w:rsid w:val="00675C72"/>
    <w:rsid w:val="0069301E"/>
    <w:rsid w:val="00697416"/>
    <w:rsid w:val="006A5ADE"/>
    <w:rsid w:val="006A5BD3"/>
    <w:rsid w:val="006D4F27"/>
    <w:rsid w:val="006E3A77"/>
    <w:rsid w:val="00701C78"/>
    <w:rsid w:val="00737E60"/>
    <w:rsid w:val="007402CA"/>
    <w:rsid w:val="007662BA"/>
    <w:rsid w:val="00774884"/>
    <w:rsid w:val="00777177"/>
    <w:rsid w:val="00780F6D"/>
    <w:rsid w:val="0078363D"/>
    <w:rsid w:val="007921CC"/>
    <w:rsid w:val="007A034D"/>
    <w:rsid w:val="007A27FA"/>
    <w:rsid w:val="007A3629"/>
    <w:rsid w:val="007A4F33"/>
    <w:rsid w:val="007C1626"/>
    <w:rsid w:val="007C2845"/>
    <w:rsid w:val="007C7EA3"/>
    <w:rsid w:val="007D6BAD"/>
    <w:rsid w:val="007E27B3"/>
    <w:rsid w:val="007E7CF6"/>
    <w:rsid w:val="007F0A41"/>
    <w:rsid w:val="008050AF"/>
    <w:rsid w:val="00841738"/>
    <w:rsid w:val="0085165A"/>
    <w:rsid w:val="00852D22"/>
    <w:rsid w:val="008561A2"/>
    <w:rsid w:val="00871BC2"/>
    <w:rsid w:val="00881BD8"/>
    <w:rsid w:val="00896A3A"/>
    <w:rsid w:val="008A1702"/>
    <w:rsid w:val="008A39BF"/>
    <w:rsid w:val="008B790E"/>
    <w:rsid w:val="008E2860"/>
    <w:rsid w:val="008F2B88"/>
    <w:rsid w:val="00913187"/>
    <w:rsid w:val="00922B1E"/>
    <w:rsid w:val="009307F2"/>
    <w:rsid w:val="00946437"/>
    <w:rsid w:val="00947F1C"/>
    <w:rsid w:val="00953B71"/>
    <w:rsid w:val="0096107C"/>
    <w:rsid w:val="00970D59"/>
    <w:rsid w:val="009741CC"/>
    <w:rsid w:val="00975A1F"/>
    <w:rsid w:val="009A609B"/>
    <w:rsid w:val="009C022C"/>
    <w:rsid w:val="009F532A"/>
    <w:rsid w:val="00A17EB9"/>
    <w:rsid w:val="00A2022C"/>
    <w:rsid w:val="00A20C56"/>
    <w:rsid w:val="00A325C5"/>
    <w:rsid w:val="00A4364A"/>
    <w:rsid w:val="00AB072E"/>
    <w:rsid w:val="00AF5EF6"/>
    <w:rsid w:val="00B347E7"/>
    <w:rsid w:val="00B53B6C"/>
    <w:rsid w:val="00B55132"/>
    <w:rsid w:val="00B57CFD"/>
    <w:rsid w:val="00B7720C"/>
    <w:rsid w:val="00B90EF3"/>
    <w:rsid w:val="00B95D29"/>
    <w:rsid w:val="00BB2528"/>
    <w:rsid w:val="00BB3CD8"/>
    <w:rsid w:val="00BC3543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8360F"/>
    <w:rsid w:val="00C8430B"/>
    <w:rsid w:val="00C868B6"/>
    <w:rsid w:val="00CA2457"/>
    <w:rsid w:val="00CC08E8"/>
    <w:rsid w:val="00CC7C02"/>
    <w:rsid w:val="00CD1FA9"/>
    <w:rsid w:val="00CD2BDF"/>
    <w:rsid w:val="00CF0E9A"/>
    <w:rsid w:val="00D04885"/>
    <w:rsid w:val="00D2329B"/>
    <w:rsid w:val="00D37771"/>
    <w:rsid w:val="00D47352"/>
    <w:rsid w:val="00D75331"/>
    <w:rsid w:val="00DB4E1A"/>
    <w:rsid w:val="00DB5988"/>
    <w:rsid w:val="00DD3CC2"/>
    <w:rsid w:val="00DD593D"/>
    <w:rsid w:val="00DE0070"/>
    <w:rsid w:val="00E01813"/>
    <w:rsid w:val="00E03D95"/>
    <w:rsid w:val="00E16458"/>
    <w:rsid w:val="00E3632D"/>
    <w:rsid w:val="00E43DBC"/>
    <w:rsid w:val="00E50D04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23B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25645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字符"/>
    <w:basedOn w:val="10"/>
    <w:link w:val="8"/>
    <w:uiPriority w:val="0"/>
    <w:rPr>
      <w:sz w:val="18"/>
      <w:szCs w:val="18"/>
    </w:rPr>
  </w:style>
  <w:style w:type="character" w:customStyle="1" w:styleId="15">
    <w:name w:val="页脚 字符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字符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字符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字符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字符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32531-2293-4C4E-AC9A-DD26BFFAD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2018-08-03T14:27:00Z</dcterms:created>
  <dc:creator>lenove</dc:creator>
  <cp:lastModifiedBy>张明星</cp:lastModifiedBy>
  <cp:lastPrinted>2017-10-17T02:13:00Z</cp:lastPrinted>
  <dcterms:modified xsi:type="dcterms:W3CDTF">2018-08-13T03:05:02Z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