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7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eastAsia="方正小标宋简体"/>
          <w:color w:val="000000"/>
          <w:sz w:val="44"/>
          <w:szCs w:val="44"/>
        </w:rPr>
        <w:t>技术创新需求调查表</w:t>
      </w:r>
    </w:p>
    <w:tbl>
      <w:tblPr>
        <w:tblStyle w:val="8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7"/>
        <w:gridCol w:w="1339"/>
        <w:gridCol w:w="851"/>
        <w:gridCol w:w="1561"/>
        <w:gridCol w:w="1190"/>
        <w:gridCol w:w="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u w:val="single"/>
              </w:rPr>
            </w:pPr>
            <w:r>
              <w:rPr>
                <w:rFonts w:ascii="宋体" w:hAnsi="宋体"/>
                <w:b/>
                <w:color w:val="000000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企业名称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ascii="微软雅黑" w:hAnsi="微软雅黑" w:eastAsia="微软雅黑" w:cs="微软雅黑"/>
                <w:color w:val="000000"/>
                <w:szCs w:val="21"/>
                <w:shd w:val="clear" w:color="auto" w:fill="FFFFFF"/>
              </w:rPr>
              <w:t>浙江劢康生物科技有限公司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机构代码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  <w:shd w:val="clear" w:color="auto" w:fill="FFFFFF"/>
              </w:rPr>
              <w:t>91331002MA28GLJ62G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区    域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浙江省台州市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联系人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  <w:shd w:val="clear" w:color="auto" w:fill="FFFFFF"/>
              </w:rPr>
              <w:t>孙瑶辉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  <w:shd w:val="clear" w:color="auto" w:fill="FFFFFF"/>
              </w:rPr>
              <w:t>13634005485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行业领域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生物医药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主导产品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农药兽药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经济规模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小于2000万元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行业水平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u w:val="single"/>
              </w:rPr>
            </w:pPr>
            <w:r>
              <w:rPr>
                <w:rFonts w:ascii="宋体" w:hAnsi="宋体"/>
                <w:b/>
                <w:color w:val="000000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技术需求情况说明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技术需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求类别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技术研发（关键、核心技术）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□产品研发（产品升级、新产品研发）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□技术改造（设备、研发生产条件）</w:t>
            </w:r>
          </w:p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简述（需求名称）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需求微生态制剂技术</w:t>
            </w: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详述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（包括主要内容、条件、成熟度及拟达到的技术指标等指标）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益生菌菌种的筛选，要求具有特殊医学用途；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益生菌与益生元的搭配及制剂研究；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主要针对提高免疫力和辅助抗肿瘤功能；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制剂的药效及药理研究。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现有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基础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情况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已经得到一系列的益生元与益生菌的搭配，删选到2组比较好的配方，分别在提高白细胞以及抑制胃溃疡方面有明显的效果。</w:t>
            </w: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产学研合作需求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描述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生物制药类研究所或者高校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需求有效期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拟提供资金（万）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合作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方式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sym w:font="Wingdings 2" w:char="00A3"/>
            </w:r>
            <w:r>
              <w:rPr>
                <w:rFonts w:ascii="宋体" w:hAnsi="宋体"/>
                <w:color w:val="000000"/>
              </w:rPr>
              <w:t xml:space="preserve">技术转让    □技术入股   □联合开发   □委托研发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□委托团队、专家长期技术服务    </w:t>
            </w: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其他需求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sym w:font="Wingdings 2" w:char="0052"/>
            </w:r>
            <w:r>
              <w:rPr>
                <w:rFonts w:ascii="宋体" w:hAnsi="宋体" w:cs="Times New Roman"/>
                <w:color w:val="000000"/>
              </w:rPr>
              <w:t xml:space="preserve">技术转移  □研发费用加计扣除  □知识产权  □科技金融 </w:t>
            </w:r>
          </w:p>
          <w:p>
            <w:pPr>
              <w:pStyle w:val="9"/>
              <w:ind w:firstLine="0" w:firstLineChars="0"/>
              <w:jc w:val="lef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 xml:space="preserve">□检验检测  □质量体系  □行业政策   □科技政策  □招标采购 </w:t>
            </w:r>
          </w:p>
          <w:p>
            <w:pPr>
              <w:pStyle w:val="9"/>
              <w:ind w:firstLine="0" w:firstLineChars="0"/>
              <w:jc w:val="lef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 xml:space="preserve">□产品/服务市场占有率分析  □市场前景分析  □企业发展战略咨询           </w:t>
            </w:r>
          </w:p>
          <w:p>
            <w:pPr>
              <w:pStyle w:val="9"/>
              <w:ind w:firstLine="0" w:firstLineChars="0"/>
              <w:jc w:val="lef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□其他</w:t>
            </w:r>
            <w:r>
              <w:rPr>
                <w:rFonts w:ascii="宋体" w:hAnsi="宋体" w:cs="Times New Roman"/>
                <w:color w:val="000000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u w:val="single"/>
              </w:rPr>
            </w:pPr>
            <w:r>
              <w:rPr>
                <w:rFonts w:ascii="宋体" w:hAnsi="宋体"/>
                <w:b/>
                <w:color w:val="000000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同意公开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需求信息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  <w:kern w:val="0"/>
              </w:rPr>
              <w:t xml:space="preserve">是                              </w:t>
            </w:r>
            <w:r>
              <w:rPr>
                <w:rFonts w:ascii="宋体" w:hAnsi="宋体"/>
                <w:color w:val="000000"/>
              </w:rPr>
              <w:t xml:space="preserve"> □否</w:t>
            </w:r>
          </w:p>
          <w:p>
            <w:pPr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hAnsi="宋体"/>
                <w:color w:val="000000"/>
              </w:rPr>
              <w:t xml:space="preserve"> □</w:t>
            </w:r>
            <w:r>
              <w:rPr>
                <w:rFonts w:ascii="宋体" w:hAnsi="宋体"/>
                <w:color w:val="000000"/>
                <w:kern w:val="0"/>
              </w:rPr>
              <w:t>部分公开(说明）</w:t>
            </w:r>
            <w:r>
              <w:rPr>
                <w:rFonts w:ascii="宋体" w:hAnsi="宋体"/>
                <w:color w:val="000000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同意接受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专家服务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  <w:kern w:val="0"/>
              </w:rPr>
              <w:t xml:space="preserve">是                </w:t>
            </w:r>
          </w:p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同意参与对解决方案的筛选评价</w:t>
            </w:r>
          </w:p>
        </w:tc>
        <w:tc>
          <w:tcPr>
            <w:tcW w:w="7055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  <w:kern w:val="0"/>
              </w:rPr>
              <w:t>是</w:t>
            </w:r>
          </w:p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/>
                <w:color w:val="000000"/>
                <w:kern w:val="0"/>
              </w:rPr>
              <w:t>否</w:t>
            </w:r>
          </w:p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                    法人代表：  </w:t>
            </w:r>
            <w:r>
              <w:rPr>
                <w:rFonts w:hint="eastAsia" w:ascii="宋体" w:hAnsi="宋体"/>
                <w:color w:val="000000"/>
                <w:kern w:val="0"/>
              </w:rPr>
              <w:t>黄隽</w:t>
            </w:r>
            <w:r>
              <w:rPr>
                <w:rFonts w:ascii="宋体" w:hAnsi="宋体"/>
                <w:color w:val="000000"/>
                <w:kern w:val="0"/>
              </w:rPr>
              <w:t xml:space="preserve">           年  月  日</w:t>
            </w:r>
          </w:p>
        </w:tc>
      </w:tr>
    </w:tbl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4"/>
    <w:rsid w:val="00221D2F"/>
    <w:rsid w:val="00816DED"/>
    <w:rsid w:val="008E2B34"/>
    <w:rsid w:val="00A3742A"/>
    <w:rsid w:val="00BA2B13"/>
    <w:rsid w:val="0D784F5C"/>
    <w:rsid w:val="19881B38"/>
    <w:rsid w:val="33E740EE"/>
    <w:rsid w:val="689B6794"/>
    <w:rsid w:val="78103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1"/>
    <w:qFormat/>
    <w:uiPriority w:val="0"/>
    <w:rPr>
      <w:kern w:val="0"/>
      <w:sz w:val="16"/>
      <w:szCs w:val="16"/>
    </w:rPr>
  </w:style>
  <w:style w:type="paragraph" w:styleId="3">
    <w:name w:val="Body Text"/>
    <w:basedOn w:val="1"/>
    <w:link w:val="13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10">
    <w:name w:val="正文文本 3 Char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1">
    <w:name w:val="正文文本 3 Char1"/>
    <w:link w:val="2"/>
    <w:qFormat/>
    <w:uiPriority w:val="0"/>
    <w:rPr>
      <w:sz w:val="16"/>
      <w:szCs w:val="16"/>
    </w:rPr>
  </w:style>
  <w:style w:type="character" w:customStyle="1" w:styleId="12">
    <w:name w:val="正文文本 Char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 Char1"/>
    <w:link w:val="3"/>
    <w:qFormat/>
    <w:uiPriority w:val="0"/>
    <w:rPr>
      <w:szCs w:val="24"/>
    </w:rPr>
  </w:style>
  <w:style w:type="character" w:customStyle="1" w:styleId="14">
    <w:name w:val="页眉 Char"/>
    <w:basedOn w:val="6"/>
    <w:link w:val="5"/>
    <w:semiHidden/>
    <w:uiPriority w:val="99"/>
    <w:rPr>
      <w:kern w:val="2"/>
      <w:sz w:val="18"/>
      <w:szCs w:val="18"/>
    </w:rPr>
  </w:style>
  <w:style w:type="character" w:customStyle="1" w:styleId="15">
    <w:name w:val="页脚 Char"/>
    <w:basedOn w:val="6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2</Pages>
  <Words>156</Words>
  <Characters>894</Characters>
  <Lines>7</Lines>
  <Paragraphs>2</Paragraphs>
  <TotalTime>0</TotalTime>
  <ScaleCrop>false</ScaleCrop>
  <LinksUpToDate>false</LinksUpToDate>
  <CharactersWithSpaces>1048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2018-07-06T07:09:00Z</dcterms:created>
  <dc:creator>周诚</dc:creator>
  <cp:lastModifiedBy>善解人意</cp:lastModifiedBy>
  <dcterms:modified xsi:type="dcterms:W3CDTF">2018-08-14T07:41:20Z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