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技术创新需求调查表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50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11"/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昆山西微美晶电子新材料科技有限公司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124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066238978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昆山高新区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区科技局</w:t>
            </w:r>
          </w:p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路波（企业）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55171693</w:t>
            </w:r>
          </w:p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13862663908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新材料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124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300</w:t>
            </w:r>
            <w:r>
              <w:rPr>
                <w:rFonts w:hint="eastAsia"/>
                <w:kern w:val="0"/>
                <w:sz w:val="24"/>
              </w:rPr>
              <w:t>万元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124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11"/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7083" w:type="dxa"/>
            <w:gridSpan w:val="8"/>
            <w:vAlign w:val="center"/>
          </w:tcPr>
          <w:p>
            <w:pPr>
              <w:adjustRightInd w:val="0"/>
              <w:spacing w:line="5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、平板显示</w:t>
            </w:r>
            <w:r>
              <w:rPr>
                <w:kern w:val="0"/>
                <w:sz w:val="24"/>
              </w:rPr>
              <w:t>UV</w:t>
            </w:r>
            <w:r>
              <w:rPr>
                <w:rFonts w:hint="eastAsia"/>
                <w:kern w:val="0"/>
                <w:sz w:val="24"/>
              </w:rPr>
              <w:t>胶的研发和生产；</w:t>
            </w:r>
          </w:p>
          <w:p>
            <w:pPr>
              <w:spacing w:line="500" w:lineRule="exact"/>
              <w:ind w:firstLine="0" w:firstLineChars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、各向异性导电胶膜的研发和生产。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7083" w:type="dxa"/>
            <w:gridSpan w:val="8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■技术研发（关键、核心技术）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7083" w:type="dxa"/>
            <w:gridSpan w:val="8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adjustRightInd w:val="0"/>
              <w:spacing w:line="280" w:lineRule="exact"/>
              <w:ind w:firstLine="48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技术需求：</w:t>
            </w:r>
          </w:p>
          <w:p>
            <w:pPr>
              <w:adjustRightInd w:val="0"/>
              <w:spacing w:line="280" w:lineRule="exact"/>
              <w:ind w:firstLine="48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1.</w:t>
            </w:r>
            <w:r>
              <w:rPr>
                <w:rFonts w:hint="eastAsia" w:cs="宋体"/>
                <w:kern w:val="0"/>
                <w:sz w:val="24"/>
              </w:rPr>
              <w:t>平板显示</w:t>
            </w:r>
            <w:r>
              <w:rPr>
                <w:rFonts w:cs="宋体"/>
                <w:kern w:val="0"/>
                <w:sz w:val="24"/>
              </w:rPr>
              <w:t>UV</w:t>
            </w:r>
            <w:r>
              <w:rPr>
                <w:rFonts w:hint="eastAsia" w:cs="宋体"/>
                <w:kern w:val="0"/>
                <w:sz w:val="24"/>
              </w:rPr>
              <w:t>胶的研发和生产，针对平板显示</w:t>
            </w:r>
            <w:r>
              <w:rPr>
                <w:rFonts w:cs="宋体"/>
                <w:kern w:val="0"/>
                <w:sz w:val="24"/>
              </w:rPr>
              <w:t>UV</w:t>
            </w:r>
            <w:r>
              <w:rPr>
                <w:rFonts w:hint="eastAsia" w:cs="宋体"/>
                <w:kern w:val="0"/>
                <w:sz w:val="24"/>
              </w:rPr>
              <w:t>密封胶对气和水的阻挡特性的要求，需选用合适的树脂基体和固化体系，优化胶黏剂配方，达到国外同类产品水平。</w:t>
            </w:r>
          </w:p>
          <w:p>
            <w:pPr>
              <w:adjustRightInd w:val="0"/>
              <w:spacing w:line="280" w:lineRule="exact"/>
              <w:ind w:firstLine="48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 xml:space="preserve">2. </w:t>
            </w:r>
            <w:r>
              <w:rPr>
                <w:rFonts w:hint="eastAsia" w:cs="宋体"/>
                <w:kern w:val="0"/>
                <w:sz w:val="24"/>
              </w:rPr>
              <w:t>各向异性导电胶膜的研发和生产，以索尼和日立化学的同类产品为标杆，开发和生产出与国外产品性能媲美的各向异性导电胶膜，打破国外产品的垄断地位，促进国内平板显示行业健康发展。</w:t>
            </w:r>
          </w:p>
          <w:p>
            <w:pPr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3.</w:t>
            </w:r>
            <w:r>
              <w:rPr>
                <w:rFonts w:hint="eastAsia" w:cs="宋体"/>
                <w:kern w:val="0"/>
                <w:sz w:val="24"/>
              </w:rPr>
              <w:t>针对智能卡和</w:t>
            </w:r>
            <w:r>
              <w:rPr>
                <w:rFonts w:cs="宋体"/>
                <w:kern w:val="0"/>
                <w:sz w:val="24"/>
              </w:rPr>
              <w:t>RFID</w:t>
            </w:r>
            <w:r>
              <w:rPr>
                <w:rFonts w:hint="eastAsia" w:cs="宋体"/>
                <w:kern w:val="0"/>
                <w:sz w:val="24"/>
              </w:rPr>
              <w:t>行业，完善该领域</w:t>
            </w:r>
            <w:r>
              <w:rPr>
                <w:rFonts w:cs="宋体"/>
                <w:kern w:val="0"/>
                <w:sz w:val="24"/>
              </w:rPr>
              <w:t>UV</w:t>
            </w:r>
            <w:r>
              <w:rPr>
                <w:rFonts w:hint="eastAsia" w:cs="宋体"/>
                <w:kern w:val="0"/>
                <w:sz w:val="24"/>
              </w:rPr>
              <w:t>填充胶、贴片胶、筑坝胶、各向异性导电胶水的优化和扩大规模生产。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7083" w:type="dxa"/>
            <w:gridSpan w:val="8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adjustRightInd w:val="0"/>
              <w:spacing w:line="280" w:lineRule="exact"/>
              <w:ind w:firstLine="48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技术需求：</w:t>
            </w:r>
          </w:p>
          <w:p>
            <w:pPr>
              <w:adjustRightInd w:val="0"/>
              <w:spacing w:line="280" w:lineRule="exact"/>
              <w:ind w:firstLine="48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1.</w:t>
            </w:r>
            <w:r>
              <w:rPr>
                <w:rFonts w:hint="eastAsia" w:cs="宋体"/>
                <w:kern w:val="0"/>
                <w:sz w:val="24"/>
              </w:rPr>
              <w:t>平板显示</w:t>
            </w:r>
            <w:r>
              <w:rPr>
                <w:rFonts w:cs="宋体"/>
                <w:kern w:val="0"/>
                <w:sz w:val="24"/>
              </w:rPr>
              <w:t>UV</w:t>
            </w:r>
            <w:r>
              <w:rPr>
                <w:rFonts w:hint="eastAsia" w:cs="宋体"/>
                <w:kern w:val="0"/>
                <w:sz w:val="24"/>
              </w:rPr>
              <w:t>胶的研发和生产，针对平板显示</w:t>
            </w:r>
            <w:r>
              <w:rPr>
                <w:rFonts w:cs="宋体"/>
                <w:kern w:val="0"/>
                <w:sz w:val="24"/>
              </w:rPr>
              <w:t>UV</w:t>
            </w:r>
            <w:r>
              <w:rPr>
                <w:rFonts w:hint="eastAsia" w:cs="宋体"/>
                <w:kern w:val="0"/>
                <w:sz w:val="24"/>
              </w:rPr>
              <w:t>密封胶对气和水的阻挡特性的要求，需选用合适的树脂基体和固化体系，优化胶黏剂配方，达到国外同类产品水平。</w:t>
            </w:r>
          </w:p>
          <w:p>
            <w:pPr>
              <w:adjustRightInd w:val="0"/>
              <w:spacing w:line="280" w:lineRule="exact"/>
              <w:ind w:firstLine="48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 xml:space="preserve">2. </w:t>
            </w:r>
            <w:r>
              <w:rPr>
                <w:rFonts w:hint="eastAsia" w:cs="宋体"/>
                <w:kern w:val="0"/>
                <w:sz w:val="24"/>
              </w:rPr>
              <w:t>各向异性导电胶膜的研发和生产，以索尼和日立化学的同类产品为标杆，开发和生产出与国外产品性能媲美的各向异性导电胶膜，打破国外产品的垄断地位，促进国内平板显示行业健康发展。</w:t>
            </w:r>
          </w:p>
          <w:p>
            <w:pPr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3.</w:t>
            </w:r>
            <w:r>
              <w:rPr>
                <w:rFonts w:hint="eastAsia" w:cs="宋体"/>
                <w:kern w:val="0"/>
                <w:sz w:val="24"/>
              </w:rPr>
              <w:t>针对智能卡和</w:t>
            </w:r>
            <w:r>
              <w:rPr>
                <w:rFonts w:cs="宋体"/>
                <w:kern w:val="0"/>
                <w:sz w:val="24"/>
              </w:rPr>
              <w:t>RFID</w:t>
            </w:r>
            <w:r>
              <w:rPr>
                <w:rFonts w:hint="eastAsia" w:cs="宋体"/>
                <w:kern w:val="0"/>
                <w:sz w:val="24"/>
              </w:rPr>
              <w:t>行业，完善该领域</w:t>
            </w:r>
            <w:r>
              <w:rPr>
                <w:rFonts w:cs="宋体"/>
                <w:kern w:val="0"/>
                <w:sz w:val="24"/>
              </w:rPr>
              <w:t>UV</w:t>
            </w:r>
            <w:r>
              <w:rPr>
                <w:rFonts w:hint="eastAsia" w:cs="宋体"/>
                <w:kern w:val="0"/>
                <w:sz w:val="24"/>
              </w:rPr>
              <w:t>填充胶、贴片胶、筑坝胶、各向异性导电胶水的优化和扩大规模生产。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083" w:type="dxa"/>
            <w:gridSpan w:val="8"/>
            <w:tcBorders>
              <w:left w:val="nil"/>
            </w:tcBorders>
            <w:vAlign w:val="center"/>
          </w:tcPr>
          <w:p>
            <w:pPr>
              <w:spacing w:line="260" w:lineRule="exact"/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spacing w:line="260" w:lineRule="exact"/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昆山西微美晶</w:t>
            </w:r>
            <w:r>
              <w:rPr>
                <w:rFonts w:cs="宋体"/>
                <w:kern w:val="0"/>
                <w:sz w:val="24"/>
              </w:rPr>
              <w:t>2013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>4</w:t>
            </w:r>
            <w:r>
              <w:rPr>
                <w:rFonts w:hint="eastAsia" w:cs="宋体"/>
                <w:kern w:val="0"/>
                <w:sz w:val="24"/>
              </w:rPr>
              <w:t>月在昆山注册成立，是一家从事微电子、半导体领域封装及导电材料的研发、生产及销售的高新技术企业</w:t>
            </w:r>
            <w:r>
              <w:rPr>
                <w:rFonts w:cs="宋体"/>
                <w:kern w:val="0"/>
                <w:sz w:val="24"/>
              </w:rPr>
              <w:t>(</w:t>
            </w:r>
            <w:r>
              <w:rPr>
                <w:rFonts w:hint="eastAsia" w:cs="宋体"/>
                <w:kern w:val="0"/>
                <w:sz w:val="24"/>
              </w:rPr>
              <w:t>昆山工业技术研究院占股</w:t>
            </w:r>
            <w:r>
              <w:rPr>
                <w:rFonts w:cs="宋体"/>
                <w:kern w:val="0"/>
                <w:sz w:val="24"/>
              </w:rPr>
              <w:t>10%</w:t>
            </w:r>
            <w:r>
              <w:rPr>
                <w:rFonts w:hint="eastAsia" w:cs="宋体"/>
                <w:kern w:val="0"/>
                <w:sz w:val="24"/>
              </w:rPr>
              <w:t>）。主要产品有芯片倒封装各向异性导电胶及胶膜、</w:t>
            </w:r>
            <w:r>
              <w:rPr>
                <w:rFonts w:cs="宋体"/>
                <w:kern w:val="0"/>
                <w:sz w:val="24"/>
              </w:rPr>
              <w:t>UV</w:t>
            </w:r>
            <w:r>
              <w:rPr>
                <w:rFonts w:hint="eastAsia" w:cs="宋体"/>
                <w:kern w:val="0"/>
                <w:sz w:val="24"/>
              </w:rPr>
              <w:t>灌封胶，填补了我国在该领域的空白。</w:t>
            </w:r>
          </w:p>
          <w:p>
            <w:pPr>
              <w:adjustRightInd w:val="0"/>
              <w:spacing w:line="260" w:lineRule="exact"/>
              <w:ind w:firstLine="48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获得资质认证情况</w:t>
            </w:r>
          </w:p>
          <w:p>
            <w:pPr>
              <w:adjustRightInd w:val="0"/>
              <w:spacing w:line="260" w:lineRule="exact"/>
              <w:ind w:left="360" w:firstLine="48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2015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>11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cs="宋体"/>
                <w:kern w:val="0"/>
                <w:sz w:val="24"/>
              </w:rPr>
              <w:t>RFID</w:t>
            </w:r>
            <w:r>
              <w:rPr>
                <w:rFonts w:hint="eastAsia" w:cs="宋体"/>
                <w:kern w:val="0"/>
                <w:sz w:val="24"/>
              </w:rPr>
              <w:t>芯片倒封装用异向性导电胶获得高新产品认定证书</w:t>
            </w:r>
          </w:p>
          <w:p>
            <w:pPr>
              <w:adjustRightInd w:val="0"/>
              <w:spacing w:line="260" w:lineRule="exact"/>
              <w:ind w:left="360" w:firstLine="48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2015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>11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cs="宋体"/>
                <w:kern w:val="0"/>
                <w:sz w:val="24"/>
              </w:rPr>
              <w:t>ACF</w:t>
            </w:r>
            <w:r>
              <w:rPr>
                <w:rFonts w:hint="eastAsia" w:cs="宋体"/>
                <w:kern w:val="0"/>
                <w:sz w:val="24"/>
              </w:rPr>
              <w:t>异方性导电胶膜获得高新产品认定证书</w:t>
            </w:r>
          </w:p>
          <w:p>
            <w:pPr>
              <w:adjustRightInd w:val="0"/>
              <w:spacing w:line="260" w:lineRule="exact"/>
              <w:ind w:left="360" w:firstLine="48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2016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>1</w:t>
            </w:r>
            <w:r>
              <w:rPr>
                <w:rFonts w:hint="eastAsia" w:cs="宋体"/>
                <w:kern w:val="0"/>
                <w:sz w:val="24"/>
              </w:rPr>
              <w:t>月通过</w:t>
            </w:r>
            <w:r>
              <w:rPr>
                <w:rFonts w:cs="宋体"/>
                <w:kern w:val="0"/>
                <w:sz w:val="24"/>
              </w:rPr>
              <w:t>ISO9001</w:t>
            </w:r>
            <w:r>
              <w:rPr>
                <w:rFonts w:hint="eastAsia" w:cs="宋体"/>
                <w:kern w:val="0"/>
                <w:sz w:val="24"/>
              </w:rPr>
              <w:t>认证</w:t>
            </w:r>
          </w:p>
          <w:p>
            <w:pPr>
              <w:adjustRightInd w:val="0"/>
              <w:spacing w:line="260" w:lineRule="exact"/>
              <w:ind w:left="360" w:firstLine="48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2017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>4</w:t>
            </w:r>
            <w:r>
              <w:rPr>
                <w:rFonts w:hint="eastAsia" w:cs="宋体"/>
                <w:kern w:val="0"/>
                <w:sz w:val="24"/>
              </w:rPr>
              <w:t>月产品通过</w:t>
            </w:r>
            <w:r>
              <w:rPr>
                <w:rFonts w:cs="宋体"/>
                <w:kern w:val="0"/>
                <w:sz w:val="24"/>
              </w:rPr>
              <w:t>SGS</w:t>
            </w:r>
            <w:r>
              <w:rPr>
                <w:rFonts w:hint="eastAsia" w:cs="宋体"/>
                <w:kern w:val="0"/>
                <w:sz w:val="24"/>
              </w:rPr>
              <w:t>测试报告</w:t>
            </w:r>
          </w:p>
          <w:p>
            <w:pPr>
              <w:spacing w:line="260" w:lineRule="exact"/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由国家知识产权局颁发的专利证书：</w:t>
            </w:r>
          </w:p>
          <w:p>
            <w:pPr>
              <w:spacing w:line="260" w:lineRule="exact"/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专利名称：花状球形银粉的制备方法</w:t>
            </w:r>
          </w:p>
          <w:p>
            <w:pPr>
              <w:spacing w:line="260" w:lineRule="exact"/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专利名称：高振实球形银粉的制备方法</w:t>
            </w:r>
          </w:p>
          <w:p>
            <w:pPr>
              <w:spacing w:line="260" w:lineRule="exact"/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专利名称：快速固化的各项异性导电胶及其制备方法</w:t>
            </w:r>
          </w:p>
          <w:p>
            <w:pPr>
              <w:spacing w:line="260" w:lineRule="exact"/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地方政府的支持：</w:t>
            </w:r>
          </w:p>
          <w:p>
            <w:pPr>
              <w:spacing w:line="260" w:lineRule="exact"/>
              <w:ind w:firstLine="470" w:firstLineChars="196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2014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>12</w:t>
            </w:r>
            <w:r>
              <w:rPr>
                <w:rFonts w:hint="eastAsia" w:cs="宋体"/>
                <w:kern w:val="0"/>
                <w:sz w:val="24"/>
              </w:rPr>
              <w:t>月与昆山市工业技术研究院联合成立智能卡及</w:t>
            </w:r>
            <w:r>
              <w:rPr>
                <w:rFonts w:cs="宋体"/>
                <w:kern w:val="0"/>
                <w:sz w:val="24"/>
              </w:rPr>
              <w:t>RFID</w:t>
            </w:r>
            <w:r>
              <w:rPr>
                <w:rFonts w:hint="eastAsia" w:cs="宋体"/>
                <w:kern w:val="0"/>
                <w:sz w:val="24"/>
              </w:rPr>
              <w:t>电子封装材料测试实验室。同年，获得江苏省“博士聚集计划”，由昆山市科技局颁发“昆山市研发机构”并获得“江苏省民营科技企业奖。</w:t>
            </w:r>
          </w:p>
          <w:p>
            <w:pPr>
              <w:widowControl/>
              <w:spacing w:line="260" w:lineRule="exact"/>
              <w:ind w:firstLine="480"/>
              <w:jc w:val="left"/>
              <w:textAlignment w:val="top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2015</w:t>
            </w:r>
            <w:r>
              <w:rPr>
                <w:rFonts w:hint="eastAsia" w:cs="宋体"/>
                <w:kern w:val="0"/>
                <w:sz w:val="24"/>
              </w:rPr>
              <w:t>年获得“昆山市双创高层次人才”和苏州市“姑苏双创人才领军人才”。同年，江苏省颁发“高新技术企业证书”，企业产品获得“高新技术产品认定证书”。</w:t>
            </w:r>
          </w:p>
          <w:p>
            <w:pPr>
              <w:widowControl/>
              <w:spacing w:line="260" w:lineRule="exact"/>
              <w:ind w:firstLine="480"/>
              <w:jc w:val="left"/>
              <w:textAlignment w:val="top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ind w:firstLine="480"/>
              <w:jc w:val="left"/>
              <w:textAlignment w:val="top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7083" w:type="dxa"/>
            <w:gridSpan w:val="8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希望与科研院所开展产学研合作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7083" w:type="dxa"/>
            <w:gridSpan w:val="8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□技术转让</w:t>
            </w:r>
            <w:r>
              <w:rPr>
                <w:rFonts w:cs="宋体"/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□技术入股</w:t>
            </w:r>
            <w:r>
              <w:rPr>
                <w:rFonts w:cs="宋体"/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□联合开发</w:t>
            </w:r>
            <w:r>
              <w:rPr>
                <w:rFonts w:cs="宋体"/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■委托研发</w:t>
            </w:r>
            <w:r>
              <w:rPr>
                <w:rFonts w:cs="宋体"/>
                <w:sz w:val="24"/>
              </w:rPr>
              <w:t xml:space="preserve">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□委托团队、专家长期技术服务</w:t>
            </w:r>
            <w:r>
              <w:rPr>
                <w:rFonts w:cs="宋体"/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298" w:type="dxa"/>
            <w:gridSpan w:val="10"/>
            <w:tcBorders>
              <w:left w:val="nil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□技术转移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□研发费用加计扣除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□知识产权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□科技金融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□检验检测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□质量体系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□行业政策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■</w:t>
            </w:r>
            <w:r>
              <w:rPr>
                <w:rFonts w:hint="eastAsia" w:ascii="Times New Roman" w:hAnsi="Times New Roman"/>
                <w:sz w:val="24"/>
                <w:szCs w:val="24"/>
              </w:rPr>
              <w:t>科技政策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□招标采购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服务市场占有率分析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□市场前景分析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□企业发展战略咨询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□其他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11"/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238" w:type="dxa"/>
            <w:gridSpan w:val="9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■</w:t>
            </w:r>
            <w:r>
              <w:rPr>
                <w:rFonts w:hint="eastAsia" w:cs="宋体"/>
                <w:kern w:val="0"/>
                <w:sz w:val="24"/>
              </w:rPr>
              <w:t>是</w:t>
            </w:r>
            <w:r>
              <w:rPr>
                <w:rFonts w:cs="宋体"/>
                <w:kern w:val="0"/>
                <w:sz w:val="24"/>
              </w:rPr>
              <w:t xml:space="preserve">                              </w:t>
            </w: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部分公开</w:t>
            </w:r>
            <w:r>
              <w:rPr>
                <w:rFonts w:cs="宋体"/>
                <w:kern w:val="0"/>
                <w:sz w:val="24"/>
              </w:rPr>
              <w:t>(</w:t>
            </w:r>
            <w:r>
              <w:rPr>
                <w:rFonts w:hint="eastAsia" w:cs="宋体"/>
                <w:kern w:val="0"/>
                <w:sz w:val="24"/>
              </w:rPr>
              <w:t>说明）</w:t>
            </w:r>
            <w:r>
              <w:rPr>
                <w:rFonts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238" w:type="dxa"/>
            <w:gridSpan w:val="9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■</w:t>
            </w:r>
            <w:r>
              <w:rPr>
                <w:rFonts w:hint="eastAsia" w:cs="宋体"/>
                <w:kern w:val="0"/>
                <w:sz w:val="24"/>
              </w:rPr>
              <w:t>是</w:t>
            </w:r>
            <w:r>
              <w:rPr>
                <w:rFonts w:cs="宋体"/>
                <w:kern w:val="0"/>
                <w:sz w:val="24"/>
              </w:rPr>
              <w:t xml:space="preserve">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238" w:type="dxa"/>
            <w:gridSpan w:val="9"/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■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238" w:type="dxa"/>
            <w:gridSpan w:val="9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br w:type="textWrapping"/>
            </w:r>
            <w:r>
              <w:rPr>
                <w:rFonts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cs="宋体"/>
                <w:kern w:val="0"/>
                <w:sz w:val="24"/>
              </w:rPr>
              <w:t>法人代表：</w:t>
            </w:r>
            <w:r>
              <w:rPr>
                <w:rFonts w:cs="宋体"/>
                <w:kern w:val="0"/>
                <w:sz w:val="24"/>
              </w:rPr>
              <w:t xml:space="preserve">             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</w:tc>
      </w:tr>
    </w:tbl>
    <w:p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A4707"/>
    <w:rsid w:val="38BA4707"/>
    <w:rsid w:val="6D535020"/>
    <w:rsid w:val="6F21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2018-08-10T04:38:00Z</dcterms:created>
  <dc:creator>三千1404173486</dc:creator>
  <cp:lastModifiedBy>张明星</cp:lastModifiedBy>
  <dcterms:modified xsi:type="dcterms:W3CDTF">2018-08-14T04:11:50Z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