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803"/>
        <w:gridCol w:w="396"/>
        <w:gridCol w:w="504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bookmarkStart w:id="0" w:name="_GoBack"/>
            <w:r>
              <w:rPr>
                <w:rFonts w:hint="eastAsia"/>
                <w:kern w:val="0"/>
                <w:sz w:val="24"/>
              </w:rPr>
              <w:t>江苏欧耐尔新型材料股份有限公司</w:t>
            </w:r>
            <w:bookmarkEnd w:id="0"/>
          </w:p>
        </w:tc>
        <w:tc>
          <w:tcPr>
            <w:tcW w:w="1199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ind w:firstLine="380"/>
              <w:rPr>
                <w:rFonts w:ascii="Arial" w:hAnsi="Arial" w:cs="Arial"/>
                <w:color w:val="202020"/>
                <w:sz w:val="19"/>
                <w:szCs w:val="19"/>
              </w:rPr>
            </w:pPr>
            <w:r>
              <w:rPr>
                <w:rFonts w:ascii="Arial" w:hAnsi="Arial" w:cs="Arial"/>
                <w:color w:val="202020"/>
                <w:sz w:val="19"/>
                <w:szCs w:val="19"/>
              </w:rPr>
              <w:t>591140290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昆山高新区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667" w:type="dxa"/>
            <w:gridSpan w:val="2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区科技局</w:t>
            </w:r>
          </w:p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白海赞（企业）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437" w:type="dxa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55171693</w:t>
            </w:r>
          </w:p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36851158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新材料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2000</w:t>
            </w:r>
            <w:r>
              <w:rPr>
                <w:rFonts w:hint="eastAsia"/>
                <w:kern w:val="0"/>
                <w:sz w:val="24"/>
              </w:rPr>
              <w:t>万元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  <w:r>
              <w:rPr>
                <w:rFonts w:hint="eastAsia"/>
                <w:kern w:val="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8"/>
          </w:tcPr>
          <w:p>
            <w:pPr>
              <w:ind w:firstLine="0" w:firstLineChars="0"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太阳能电池导电正面银浆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■技术研发（关键、核心技术）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需求项目名称：太阳能电池导电正面银浆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（包括主要技术、条件、成熟度、成本等指标）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需求项目名称：太阳能电池导电正面银浆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1</w:t>
            </w:r>
            <w:r>
              <w:rPr>
                <w:rFonts w:hint="eastAsia" w:cs="宋体"/>
                <w:kern w:val="0"/>
                <w:sz w:val="24"/>
              </w:rPr>
              <w:t>、浆料主要材料</w:t>
            </w:r>
            <w:r>
              <w:rPr>
                <w:rFonts w:cs="宋体"/>
                <w:kern w:val="0"/>
                <w:sz w:val="24"/>
              </w:rPr>
              <w:t>——</w:t>
            </w:r>
            <w:r>
              <w:rPr>
                <w:rFonts w:hint="eastAsia" w:cs="宋体"/>
                <w:kern w:val="0"/>
                <w:sz w:val="24"/>
              </w:rPr>
              <w:t>高品质银粉和无机非金属添加剂均为自主研发和生产，性能可调，质量可控，具有自主的核心技术；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2</w:t>
            </w:r>
            <w:r>
              <w:rPr>
                <w:rFonts w:hint="eastAsia" w:cs="宋体"/>
                <w:kern w:val="0"/>
                <w:sz w:val="24"/>
              </w:rPr>
              <w:t>、浆料粘度高，触变性强，丝印性能佳，高宽比合适；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3</w:t>
            </w:r>
            <w:r>
              <w:rPr>
                <w:rFonts w:hint="eastAsia" w:cs="宋体"/>
                <w:kern w:val="0"/>
                <w:sz w:val="24"/>
              </w:rPr>
              <w:t>、烧结后电极连续致密，能有效穿透氮化硅减反膜与硅片形成良好的欧姆接触，接触电阻小；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4</w:t>
            </w:r>
            <w:r>
              <w:rPr>
                <w:rFonts w:hint="eastAsia" w:cs="宋体"/>
                <w:kern w:val="0"/>
                <w:sz w:val="24"/>
              </w:rPr>
              <w:t>、质量可靠、性能稳定、工艺范围宽；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5</w:t>
            </w:r>
            <w:r>
              <w:rPr>
                <w:rFonts w:hint="eastAsia" w:cs="宋体"/>
                <w:kern w:val="0"/>
                <w:sz w:val="24"/>
              </w:rPr>
              <w:t>、高导电性、高分辨率、高转换效率。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cs="宋体"/>
                <w:kern w:val="0"/>
                <w:sz w:val="24"/>
              </w:rPr>
              <w:t>6</w:t>
            </w:r>
            <w:r>
              <w:rPr>
                <w:rFonts w:hint="eastAsia" w:cs="宋体"/>
                <w:kern w:val="0"/>
                <w:sz w:val="24"/>
              </w:rPr>
              <w:t>、成本优势：由于生产上垂直组合，玻璃、银粉和浆料生产一体化，降低成本。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48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江苏欧耐尔新型材料股份有限公司成立于</w:t>
            </w:r>
            <w:r>
              <w:rPr>
                <w:rFonts w:cs="宋体"/>
                <w:kern w:val="0"/>
                <w:sz w:val="24"/>
              </w:rPr>
              <w:t>2012</w:t>
            </w:r>
            <w:r>
              <w:rPr>
                <w:rFonts w:hint="eastAsia" w:cs="宋体"/>
                <w:kern w:val="0"/>
                <w:sz w:val="24"/>
              </w:rPr>
              <w:t>年，是国内晶硅太阳能电池用正银浆料品牌的领先者，目前已同国内外多家知名电池企业达成战略合作关系，长期以来产品品质深受广大客户的认可与支持。公司致力于化学品及新型材料的开发，生产及市场推广。公司核心价值：创新，环保，高质高效服务客户。公司配备设施齐全的科研中心和技术培训机构，拥有一支专业的研发，生产和销售团队。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希望与科研院所开展产学研合作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□技术转让</w:t>
            </w:r>
            <w:r>
              <w:rPr>
                <w:rFonts w:cs="宋体"/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□技术入股</w:t>
            </w:r>
            <w:r>
              <w:rPr>
                <w:rFonts w:cs="宋体"/>
                <w:sz w:val="24"/>
              </w:rPr>
              <w:t xml:space="preserve">   </w:t>
            </w:r>
            <w:r>
              <w:rPr>
                <w:rFonts w:hint="eastAsia" w:cs="宋体"/>
                <w:sz w:val="24"/>
              </w:rPr>
              <w:t>■联合开发</w:t>
            </w:r>
            <w:r>
              <w:rPr>
                <w:rFonts w:cs="宋体"/>
                <w:sz w:val="24"/>
              </w:rPr>
              <w:t xml:space="preserve">   </w:t>
            </w:r>
            <w:r>
              <w:rPr>
                <w:rFonts w:hint="eastAsia" w:cs="宋体"/>
                <w:sz w:val="24"/>
              </w:rPr>
              <w:t>■委托研发</w:t>
            </w:r>
            <w:r>
              <w:rPr>
                <w:rFonts w:cs="宋体"/>
                <w:sz w:val="24"/>
              </w:rPr>
              <w:t xml:space="preserve">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□委托团队、专家长期技术服务</w:t>
            </w:r>
            <w:r>
              <w:rPr>
                <w:rFonts w:cs="宋体"/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</w:rPr>
              <w:t>■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技术转移</w:t>
            </w:r>
            <w:r>
              <w:rPr>
                <w:rFonts w:ascii="Times New Roman" w:hAnsi="Times New Roman" w:cs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□研发费用加计扣除</w:t>
            </w:r>
            <w:r>
              <w:rPr>
                <w:rFonts w:ascii="Times New Roman" w:hAnsi="Times New Roman" w:cs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□知识产权</w:t>
            </w:r>
            <w:r>
              <w:rPr>
                <w:rFonts w:ascii="Times New Roman" w:hAnsi="Times New Roman" w:cs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□科技金融</w:t>
            </w:r>
            <w:r>
              <w:rPr>
                <w:rFonts w:ascii="Times New Roman" w:hAnsi="Times New Roman" w:cs="宋体"/>
                <w:sz w:val="24"/>
                <w:szCs w:val="24"/>
              </w:rPr>
              <w:t xml:space="preserve">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□检验检测</w:t>
            </w:r>
            <w:r>
              <w:rPr>
                <w:rFonts w:ascii="Times New Roman" w:hAnsi="Times New Roman" w:cs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□质量体系</w:t>
            </w:r>
            <w:r>
              <w:rPr>
                <w:rFonts w:ascii="Times New Roman" w:hAnsi="Times New Roman" w:cs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□行业政策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□科技政策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□招标采购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/>
                <w:sz w:val="24"/>
                <w:szCs w:val="24"/>
              </w:rPr>
              <w:t>服务市场占有率分析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□市场前景分析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□企业发展战略咨询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□其他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■</w:t>
            </w:r>
            <w:r>
              <w:rPr>
                <w:rFonts w:hint="eastAsia" w:cs="宋体"/>
                <w:kern w:val="0"/>
                <w:sz w:val="24"/>
              </w:rPr>
              <w:t>是</w:t>
            </w:r>
            <w:r>
              <w:rPr>
                <w:rFonts w:cs="宋体"/>
                <w:kern w:val="0"/>
                <w:sz w:val="24"/>
              </w:rPr>
              <w:t xml:space="preserve">                              </w:t>
            </w: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部分公开</w:t>
            </w:r>
            <w:r>
              <w:rPr>
                <w:rFonts w:cs="宋体"/>
                <w:kern w:val="0"/>
                <w:sz w:val="24"/>
              </w:rPr>
              <w:t>(</w:t>
            </w:r>
            <w:r>
              <w:rPr>
                <w:rFonts w:hint="eastAsia" w:cs="宋体"/>
                <w:kern w:val="0"/>
                <w:sz w:val="24"/>
              </w:rPr>
              <w:t>说明）</w:t>
            </w:r>
            <w:r>
              <w:rPr>
                <w:rFonts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■</w:t>
            </w:r>
            <w:r>
              <w:rPr>
                <w:rFonts w:hint="eastAsia" w:cs="宋体"/>
                <w:kern w:val="0"/>
                <w:sz w:val="24"/>
              </w:rPr>
              <w:t>是</w:t>
            </w:r>
            <w:r>
              <w:rPr>
                <w:rFonts w:cs="宋体"/>
                <w:kern w:val="0"/>
                <w:sz w:val="24"/>
              </w:rPr>
              <w:t xml:space="preserve">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■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cs="宋体"/>
                <w:sz w:val="24"/>
                <w:u w:val="single"/>
              </w:rPr>
              <w:t xml:space="preserve">              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1080" w:firstLineChars="45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再定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br w:type="textWrapping"/>
            </w:r>
            <w:r>
              <w:rPr>
                <w:rFonts w:cs="宋体"/>
                <w:kern w:val="0"/>
                <w:sz w:val="24"/>
              </w:rPr>
              <w:t xml:space="preserve">                     </w:t>
            </w:r>
            <w:r>
              <w:rPr>
                <w:rFonts w:hint="eastAsia" w:cs="宋体"/>
                <w:kern w:val="0"/>
                <w:sz w:val="24"/>
              </w:rPr>
              <w:t>法人代表：</w:t>
            </w:r>
            <w:r>
              <w:rPr>
                <w:rFonts w:cs="宋体"/>
                <w:kern w:val="0"/>
                <w:sz w:val="24"/>
              </w:rPr>
              <w:t xml:space="preserve">             </w:t>
            </w:r>
            <w:r>
              <w:rPr>
                <w:rFonts w:hint="eastAsia" w:cs="宋体"/>
                <w:kern w:val="0"/>
                <w:sz w:val="24"/>
              </w:rPr>
              <w:t>年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月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日</w:t>
            </w:r>
          </w:p>
        </w:tc>
      </w:tr>
    </w:tbl>
    <w:p>
      <w:pPr>
        <w:ind w:firstLine="0" w:firstLineChars="0"/>
      </w:pPr>
      <w:r>
        <w:rPr>
          <w:rFonts w:hint="eastAsia" w:ascii="仿宋_GB2312" w:hAnsi="仿宋_GB2312" w:cs="仿宋_GB2312"/>
          <w:b/>
          <w:bCs/>
          <w:szCs w:val="32"/>
        </w:rPr>
        <w:t>※</w:t>
      </w:r>
      <w:r>
        <w:rPr>
          <w:rFonts w:hint="eastAsia"/>
          <w:b/>
          <w:bCs/>
          <w:szCs w:val="32"/>
        </w:rPr>
        <w:t>请务必确认“同意公开需求信息”一栏填“是”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C5D3E"/>
    <w:rsid w:val="23BC5D3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customStyle="1" w:styleId="6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2018-08-10T04:34:00Z</dcterms:created>
  <dc:creator>三千1404173486</dc:creator>
  <cp:lastModifiedBy>三千1404173486</cp:lastModifiedBy>
  <dcterms:modified xsi:type="dcterms:W3CDTF">2018-08-10T04:35:20Z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