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技术创新需求调查表</w:t>
      </w:r>
    </w:p>
    <w:tbl>
      <w:tblPr>
        <w:tblStyle w:val="5"/>
        <w:tblW w:w="86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051"/>
        <w:gridCol w:w="155"/>
        <w:gridCol w:w="281"/>
        <w:gridCol w:w="1441"/>
        <w:gridCol w:w="1148"/>
        <w:gridCol w:w="859"/>
        <w:gridCol w:w="592"/>
        <w:gridCol w:w="597"/>
        <w:gridCol w:w="592"/>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8676"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111"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企业名称</w:t>
            </w:r>
          </w:p>
        </w:tc>
        <w:tc>
          <w:tcPr>
            <w:tcW w:w="3448" w:type="dxa"/>
            <w:gridSpan w:val="3"/>
            <w:tcBorders>
              <w:top w:val="single" w:color="auto" w:sz="4" w:space="0"/>
              <w:left w:val="nil"/>
              <w:bottom w:val="single" w:color="auto" w:sz="4" w:space="0"/>
              <w:right w:val="single" w:color="auto" w:sz="4" w:space="0"/>
            </w:tcBorders>
            <w:vAlign w:val="center"/>
          </w:tcPr>
          <w:p>
            <w:pPr>
              <w:ind w:firstLine="0" w:firstLineChars="0"/>
              <w:rPr>
                <w:kern w:val="0"/>
                <w:sz w:val="24"/>
              </w:rPr>
            </w:pPr>
            <w:r>
              <w:rPr>
                <w:kern w:val="0"/>
                <w:sz w:val="24"/>
              </w:rPr>
              <w:t>昆山尚威包装科技有限公司</w:t>
            </w:r>
          </w:p>
        </w:tc>
        <w:tc>
          <w:tcPr>
            <w:tcW w:w="118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机构代码</w:t>
            </w:r>
          </w:p>
        </w:tc>
        <w:tc>
          <w:tcPr>
            <w:tcW w:w="1928" w:type="dxa"/>
            <w:gridSpan w:val="2"/>
            <w:tcBorders>
              <w:top w:val="single" w:color="auto" w:sz="4" w:space="0"/>
              <w:left w:val="nil"/>
              <w:bottom w:val="single" w:color="auto" w:sz="4" w:space="0"/>
              <w:right w:val="single" w:color="auto" w:sz="4" w:space="0"/>
            </w:tcBorders>
            <w:vAlign w:val="center"/>
          </w:tcPr>
          <w:p>
            <w:pPr>
              <w:ind w:firstLine="0" w:firstLineChars="0"/>
              <w:jc w:val="center"/>
              <w:rPr>
                <w:kern w:val="0"/>
                <w:sz w:val="18"/>
                <w:szCs w:val="18"/>
              </w:rPr>
            </w:pPr>
            <w:r>
              <w:rPr>
                <w:rFonts w:hint="eastAsia"/>
                <w:kern w:val="0"/>
                <w:sz w:val="18"/>
                <w:szCs w:val="18"/>
              </w:rPr>
              <w:t>9</w:t>
            </w:r>
            <w:r>
              <w:rPr>
                <w:kern w:val="0"/>
                <w:sz w:val="18"/>
                <w:szCs w:val="18"/>
              </w:rPr>
              <w:t>1320583691317954L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111"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区域</w:t>
            </w:r>
          </w:p>
        </w:tc>
        <w:tc>
          <w:tcPr>
            <w:tcW w:w="1441" w:type="dxa"/>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kern w:val="0"/>
                <w:sz w:val="24"/>
              </w:rPr>
              <w:t>陆家</w:t>
            </w:r>
          </w:p>
        </w:tc>
        <w:tc>
          <w:tcPr>
            <w:tcW w:w="1148" w:type="dxa"/>
            <w:tcBorders>
              <w:top w:val="single" w:color="auto" w:sz="4" w:space="0"/>
              <w:left w:val="nil"/>
              <w:bottom w:val="single" w:color="auto" w:sz="4" w:space="0"/>
              <w:right w:val="single" w:color="auto" w:sz="4" w:space="0"/>
            </w:tcBorders>
            <w:vAlign w:val="center"/>
          </w:tcPr>
          <w:p>
            <w:pPr>
              <w:ind w:firstLine="0" w:firstLineChars="0"/>
              <w:rPr>
                <w:kern w:val="0"/>
                <w:sz w:val="24"/>
              </w:rPr>
            </w:pPr>
            <w:r>
              <w:rPr>
                <w:rFonts w:hint="eastAsia"/>
                <w:kern w:val="0"/>
                <w:sz w:val="24"/>
              </w:rPr>
              <w:t>联系人</w:t>
            </w:r>
          </w:p>
        </w:tc>
        <w:tc>
          <w:tcPr>
            <w:tcW w:w="1451" w:type="dxa"/>
            <w:gridSpan w:val="2"/>
            <w:tcBorders>
              <w:top w:val="single" w:color="auto" w:sz="4" w:space="0"/>
              <w:left w:val="nil"/>
              <w:bottom w:val="single" w:color="auto" w:sz="4" w:space="0"/>
              <w:right w:val="single" w:color="auto" w:sz="4" w:space="0"/>
            </w:tcBorders>
            <w:vAlign w:val="center"/>
          </w:tcPr>
          <w:p>
            <w:pPr>
              <w:ind w:firstLine="0" w:firstLineChars="0"/>
              <w:rPr>
                <w:kern w:val="0"/>
                <w:sz w:val="24"/>
              </w:rPr>
            </w:pPr>
            <w:r>
              <w:rPr>
                <w:kern w:val="0"/>
                <w:sz w:val="24"/>
              </w:rPr>
              <w:t>陈晓华</w:t>
            </w:r>
          </w:p>
        </w:tc>
        <w:tc>
          <w:tcPr>
            <w:tcW w:w="118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电话</w:t>
            </w:r>
          </w:p>
        </w:tc>
        <w:tc>
          <w:tcPr>
            <w:tcW w:w="1336" w:type="dxa"/>
            <w:tcBorders>
              <w:top w:val="single" w:color="auto" w:sz="4" w:space="0"/>
              <w:left w:val="nil"/>
              <w:bottom w:val="single" w:color="auto" w:sz="4" w:space="0"/>
              <w:right w:val="single" w:color="auto" w:sz="4" w:space="0"/>
            </w:tcBorders>
            <w:vAlign w:val="center"/>
          </w:tcPr>
          <w:p>
            <w:pPr>
              <w:ind w:firstLine="0" w:firstLineChars="0"/>
              <w:jc w:val="center"/>
              <w:rPr>
                <w:kern w:val="0"/>
                <w:sz w:val="18"/>
                <w:szCs w:val="18"/>
              </w:rPr>
            </w:pPr>
            <w:r>
              <w:rPr>
                <w:rFonts w:hint="eastAsia"/>
                <w:kern w:val="0"/>
                <w:sz w:val="18"/>
                <w:szCs w:val="18"/>
              </w:rPr>
              <w:t>1</w:t>
            </w:r>
            <w:r>
              <w:rPr>
                <w:kern w:val="0"/>
                <w:sz w:val="18"/>
                <w:szCs w:val="18"/>
              </w:rPr>
              <w:t>8501558086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111"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行业领域</w:t>
            </w:r>
          </w:p>
        </w:tc>
        <w:tc>
          <w:tcPr>
            <w:tcW w:w="3448" w:type="dxa"/>
            <w:gridSpan w:val="3"/>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kern w:val="0"/>
                <w:sz w:val="24"/>
              </w:rPr>
              <w:t>制造业</w:t>
            </w:r>
          </w:p>
        </w:tc>
        <w:tc>
          <w:tcPr>
            <w:tcW w:w="118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产业领域</w:t>
            </w:r>
          </w:p>
        </w:tc>
        <w:tc>
          <w:tcPr>
            <w:tcW w:w="1928" w:type="dxa"/>
            <w:gridSpan w:val="2"/>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kern w:val="0"/>
                <w:sz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111"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经济规模</w:t>
            </w:r>
          </w:p>
        </w:tc>
        <w:tc>
          <w:tcPr>
            <w:tcW w:w="3448" w:type="dxa"/>
            <w:gridSpan w:val="3"/>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kern w:val="0"/>
                <w:sz w:val="24"/>
              </w:rPr>
              <w:t>中小型</w:t>
            </w:r>
          </w:p>
        </w:tc>
        <w:tc>
          <w:tcPr>
            <w:tcW w:w="118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人员规模</w:t>
            </w:r>
          </w:p>
        </w:tc>
        <w:tc>
          <w:tcPr>
            <w:tcW w:w="1928" w:type="dxa"/>
            <w:gridSpan w:val="2"/>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1</w:t>
            </w:r>
            <w:r>
              <w:rPr>
                <w:kern w:val="0"/>
                <w:sz w:val="24"/>
              </w:rPr>
              <w:t>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8676"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1830" w:type="dxa"/>
            <w:gridSpan w:val="3"/>
            <w:tcBorders>
              <w:top w:val="single" w:color="auto" w:sz="4" w:space="0"/>
              <w:left w:val="single" w:color="auto" w:sz="4" w:space="0"/>
              <w:bottom w:val="single" w:color="auto" w:sz="4" w:space="0"/>
              <w:right w:val="single" w:color="auto" w:sz="4" w:space="0"/>
            </w:tcBorders>
          </w:tcPr>
          <w:p>
            <w:pPr>
              <w:ind w:firstLine="0" w:firstLineChars="0"/>
              <w:jc w:val="center"/>
              <w:rPr>
                <w:rFonts w:cs="宋体"/>
                <w:b/>
                <w:bCs/>
                <w:sz w:val="24"/>
              </w:rPr>
            </w:pPr>
            <w:r>
              <w:rPr>
                <w:rFonts w:hint="eastAsia" w:cs="宋体"/>
                <w:sz w:val="24"/>
              </w:rPr>
              <w:t>需求名称</w:t>
            </w:r>
          </w:p>
        </w:tc>
        <w:tc>
          <w:tcPr>
            <w:tcW w:w="6846" w:type="dxa"/>
            <w:gridSpan w:val="8"/>
            <w:tcBorders>
              <w:top w:val="single" w:color="auto" w:sz="4" w:space="0"/>
              <w:left w:val="single" w:color="auto" w:sz="4" w:space="0"/>
              <w:bottom w:val="single" w:color="auto" w:sz="4" w:space="0"/>
              <w:right w:val="single" w:color="auto" w:sz="4" w:space="0"/>
            </w:tcBorders>
          </w:tcPr>
          <w:p>
            <w:pPr>
              <w:ind w:firstLine="0" w:firstLineChars="0"/>
              <w:jc w:val="left"/>
              <w:rPr>
                <w:rFonts w:cs="宋体"/>
                <w:b/>
                <w:bCs/>
                <w:sz w:val="24"/>
              </w:rPr>
            </w:pPr>
            <w:r>
              <w:rPr>
                <w:rFonts w:cs="宋体"/>
                <w:b/>
                <w:bCs/>
                <w:sz w:val="24"/>
              </w:rPr>
              <w:t>创新型智能制造技术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624" w:type="dxa"/>
            <w:vMerge w:val="restart"/>
            <w:tcBorders>
              <w:top w:val="single" w:color="auto" w:sz="4" w:space="0"/>
              <w:left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技术需求情况说明</w:t>
            </w:r>
          </w:p>
        </w:tc>
        <w:tc>
          <w:tcPr>
            <w:tcW w:w="1206"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技术需</w:t>
            </w:r>
          </w:p>
          <w:p>
            <w:pPr>
              <w:ind w:firstLine="0" w:firstLineChars="0"/>
              <w:jc w:val="center"/>
              <w:rPr>
                <w:rFonts w:cs="宋体"/>
                <w:kern w:val="0"/>
                <w:sz w:val="24"/>
              </w:rPr>
            </w:pPr>
            <w:r>
              <w:rPr>
                <w:rFonts w:hint="eastAsia" w:cs="宋体"/>
                <w:kern w:val="0"/>
                <w:sz w:val="24"/>
              </w:rPr>
              <w:t>求类别</w:t>
            </w:r>
          </w:p>
        </w:tc>
        <w:tc>
          <w:tcPr>
            <w:tcW w:w="6846" w:type="dxa"/>
            <w:gridSpan w:val="8"/>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ascii="仿宋" w:hAnsi="仿宋" w:eastAsia="仿宋" w:cs="宋体"/>
                <w:sz w:val="24"/>
              </w:rPr>
              <w:t>√</w:t>
            </w:r>
            <w:r>
              <w:rPr>
                <w:rFonts w:hint="eastAsia" w:cs="宋体"/>
                <w:sz w:val="24"/>
              </w:rPr>
              <w:t>技术研发（关键、核心技术）</w:t>
            </w:r>
          </w:p>
          <w:p>
            <w:pPr>
              <w:ind w:firstLine="0" w:firstLineChars="0"/>
              <w:rPr>
                <w:rFonts w:cs="宋体"/>
                <w:sz w:val="24"/>
              </w:rPr>
            </w:pPr>
            <w:r>
              <w:rPr>
                <w:rFonts w:hint="eastAsia" w:ascii="仿宋" w:hAnsi="仿宋" w:eastAsia="仿宋" w:cs="宋体"/>
                <w:sz w:val="24"/>
              </w:rPr>
              <w:t>√</w:t>
            </w:r>
            <w:r>
              <w:rPr>
                <w:rFonts w:hint="eastAsia" w:cs="宋体"/>
                <w:sz w:val="24"/>
              </w:rPr>
              <w:t>产品研发（产品升级、新产品研发）</w:t>
            </w:r>
          </w:p>
          <w:p>
            <w:pPr>
              <w:ind w:firstLine="0" w:firstLineChars="0"/>
              <w:rPr>
                <w:rFonts w:cs="宋体"/>
                <w:sz w:val="24"/>
              </w:rPr>
            </w:pPr>
            <w:r>
              <w:rPr>
                <w:rFonts w:hint="eastAsia" w:cs="宋体"/>
                <w:sz w:val="24"/>
              </w:rPr>
              <w:t>□技术改造（设备、研发生产条件）</w:t>
            </w:r>
          </w:p>
          <w:p>
            <w:pPr>
              <w:ind w:firstLine="0" w:firstLineChars="0"/>
              <w:rPr>
                <w:rFonts w:cs="宋体"/>
                <w:sz w:val="24"/>
              </w:rPr>
            </w:pPr>
            <w:r>
              <w:rPr>
                <w:rFonts w:hint="eastAsia" w:cs="宋体"/>
                <w:sz w:val="24"/>
              </w:rPr>
              <w:t>□技术配套（技术、产品等配套合作）</w:t>
            </w:r>
          </w:p>
          <w:p>
            <w:pPr>
              <w:ind w:firstLine="0" w:firstLineChars="0"/>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trPr>
        <w:tc>
          <w:tcPr>
            <w:tcW w:w="624"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06"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简述</w:t>
            </w:r>
          </w:p>
        </w:tc>
        <w:tc>
          <w:tcPr>
            <w:tcW w:w="6846" w:type="dxa"/>
            <w:gridSpan w:val="8"/>
            <w:tcBorders>
              <w:top w:val="single" w:color="auto" w:sz="4" w:space="0"/>
              <w:left w:val="nil"/>
              <w:bottom w:val="single" w:color="auto" w:sz="4" w:space="0"/>
              <w:right w:val="single" w:color="auto" w:sz="4" w:space="0"/>
            </w:tcBorders>
            <w:vAlign w:val="center"/>
          </w:tcPr>
          <w:p>
            <w:pPr>
              <w:ind w:firstLine="0" w:firstLineChars="0"/>
              <w:rPr>
                <w:rFonts w:cs="宋体"/>
                <w:kern w:val="0"/>
                <w:sz w:val="24"/>
              </w:rPr>
            </w:pPr>
          </w:p>
          <w:p>
            <w:pPr>
              <w:ind w:firstLine="0" w:firstLineChars="0"/>
              <w:rPr>
                <w:rFonts w:cs="宋体"/>
                <w:kern w:val="0"/>
                <w:sz w:val="24"/>
              </w:rPr>
            </w:pPr>
            <w:r>
              <w:rPr>
                <w:rFonts w:cs="宋体"/>
                <w:kern w:val="0"/>
                <w:sz w:val="24"/>
              </w:rPr>
              <w:t>柔性包装</w:t>
            </w:r>
            <w:r>
              <w:rPr>
                <w:rFonts w:hint="eastAsia" w:cs="宋体"/>
                <w:kern w:val="0"/>
                <w:sz w:val="24"/>
              </w:rPr>
              <w:t>产品技术；</w:t>
            </w:r>
          </w:p>
          <w:p>
            <w:pPr>
              <w:ind w:firstLine="0" w:firstLineChars="0"/>
              <w:rPr>
                <w:rFonts w:cs="宋体"/>
                <w:kern w:val="0"/>
                <w:sz w:val="24"/>
              </w:rPr>
            </w:pPr>
            <w:r>
              <w:rPr>
                <w:rFonts w:hint="eastAsia" w:cs="宋体"/>
                <w:kern w:val="0"/>
                <w:sz w:val="24"/>
              </w:rPr>
              <w:t>智能包装产品技术；</w:t>
            </w:r>
          </w:p>
          <w:p>
            <w:pPr>
              <w:ind w:firstLine="0" w:firstLineChars="0"/>
              <w:rPr>
                <w:rFonts w:cs="宋体"/>
                <w:kern w:val="0"/>
                <w:sz w:val="24"/>
              </w:rPr>
            </w:pPr>
            <w:r>
              <w:rPr>
                <w:rFonts w:hint="eastAsia" w:cs="宋体"/>
                <w:kern w:val="0"/>
                <w:sz w:val="24"/>
              </w:rPr>
              <w:t>模块制造技术；</w:t>
            </w:r>
          </w:p>
          <w:p>
            <w:pPr>
              <w:ind w:firstLine="0" w:firstLineChars="0"/>
              <w:rPr>
                <w:rFonts w:cs="宋体"/>
                <w:kern w:val="0"/>
                <w:sz w:val="24"/>
              </w:rPr>
            </w:pPr>
          </w:p>
          <w:p>
            <w:pPr>
              <w:ind w:firstLine="0" w:firstLineChars="0"/>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trPr>
        <w:tc>
          <w:tcPr>
            <w:tcW w:w="624" w:type="dxa"/>
            <w:vMerge w:val="restart"/>
            <w:tcBorders>
              <w:top w:val="single" w:color="auto" w:sz="4" w:space="0"/>
              <w:left w:val="single" w:color="auto" w:sz="4" w:space="0"/>
              <w:right w:val="single" w:color="auto" w:sz="4" w:space="0"/>
            </w:tcBorders>
            <w:vAlign w:val="center"/>
          </w:tcPr>
          <w:p>
            <w:pPr>
              <w:ind w:firstLine="0" w:firstLineChars="0"/>
              <w:rPr>
                <w:rFonts w:cs="宋体"/>
                <w:kern w:val="0"/>
                <w:sz w:val="24"/>
              </w:rPr>
            </w:pPr>
          </w:p>
        </w:tc>
        <w:tc>
          <w:tcPr>
            <w:tcW w:w="1206"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详述</w:t>
            </w:r>
          </w:p>
        </w:tc>
        <w:tc>
          <w:tcPr>
            <w:tcW w:w="6846" w:type="dxa"/>
            <w:gridSpan w:val="8"/>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（包括主要技术、条件、成熟度、成本等指标）</w:t>
            </w:r>
          </w:p>
          <w:p>
            <w:pPr>
              <w:ind w:firstLine="0" w:firstLineChars="0"/>
              <w:rPr>
                <w:rFonts w:cs="宋体"/>
                <w:sz w:val="24"/>
              </w:rPr>
            </w:pPr>
          </w:p>
          <w:p>
            <w:pPr>
              <w:ind w:firstLine="0" w:firstLineChars="0"/>
              <w:rPr>
                <w:rFonts w:cs="宋体"/>
                <w:sz w:val="24"/>
              </w:rPr>
            </w:pPr>
            <w:r>
              <w:rPr>
                <w:rFonts w:hint="eastAsia" w:cs="宋体"/>
                <w:sz w:val="24"/>
              </w:rPr>
              <w:t>柔性包装产品技术：</w:t>
            </w:r>
          </w:p>
          <w:p>
            <w:pPr>
              <w:ind w:firstLine="0" w:firstLineChars="0"/>
              <w:rPr>
                <w:rFonts w:cs="宋体"/>
                <w:sz w:val="24"/>
              </w:rPr>
            </w:pPr>
            <w:r>
              <w:rPr>
                <w:rFonts w:hint="eastAsia" w:cs="宋体"/>
                <w:sz w:val="24"/>
              </w:rPr>
              <w:t>改变传统单一装备，通过特殊的输送装置和工装等方式实现多产品规格的兼容性和快速更换特性，实现再当前软包装领域的多品种规格兼容，可行性90%以上，成本有别于传统制造的成本核算，单位产出比提升。</w:t>
            </w:r>
          </w:p>
          <w:p>
            <w:pPr>
              <w:ind w:firstLine="0" w:firstLineChars="0"/>
              <w:rPr>
                <w:rFonts w:cs="宋体"/>
                <w:sz w:val="24"/>
              </w:rPr>
            </w:pPr>
          </w:p>
          <w:p>
            <w:pPr>
              <w:ind w:firstLine="0" w:firstLineChars="0"/>
              <w:rPr>
                <w:rFonts w:cs="宋体"/>
                <w:sz w:val="24"/>
              </w:rPr>
            </w:pPr>
            <w:r>
              <w:rPr>
                <w:rFonts w:hint="eastAsia" w:cs="宋体"/>
                <w:sz w:val="24"/>
              </w:rPr>
              <w:t>智能包装产品技术：</w:t>
            </w:r>
          </w:p>
          <w:p>
            <w:pPr>
              <w:ind w:firstLine="0" w:firstLineChars="0"/>
              <w:rPr>
                <w:rFonts w:cs="宋体"/>
                <w:sz w:val="24"/>
              </w:rPr>
            </w:pPr>
            <w:r>
              <w:rPr>
                <w:rFonts w:hint="eastAsia" w:cs="宋体"/>
                <w:sz w:val="24"/>
              </w:rPr>
              <w:t>全方位MES物联网控制技术，多方位数据采集功能，借助于AI等领域技术，多网关通讯技术，实现在线集中监测功能，可行性90%以上，告别了传统的大量人工干预，开启信息化智能工厂的建设。</w:t>
            </w:r>
          </w:p>
          <w:p>
            <w:pPr>
              <w:ind w:firstLine="0" w:firstLineChars="0"/>
              <w:rPr>
                <w:rFonts w:cs="宋体"/>
                <w:sz w:val="24"/>
              </w:rPr>
            </w:pPr>
          </w:p>
          <w:p>
            <w:pPr>
              <w:ind w:firstLine="0" w:firstLineChars="0"/>
              <w:rPr>
                <w:rFonts w:cs="宋体"/>
                <w:sz w:val="24"/>
              </w:rPr>
            </w:pPr>
            <w:r>
              <w:rPr>
                <w:rFonts w:hint="eastAsia" w:cs="宋体"/>
                <w:sz w:val="24"/>
              </w:rPr>
              <w:t>模块制造技术：</w:t>
            </w:r>
          </w:p>
          <w:p>
            <w:pPr>
              <w:ind w:firstLine="0" w:firstLineChars="0"/>
              <w:rPr>
                <w:rFonts w:cs="宋体"/>
                <w:sz w:val="24"/>
              </w:rPr>
            </w:pPr>
            <w:r>
              <w:rPr>
                <w:rFonts w:hint="eastAsia" w:cs="宋体"/>
                <w:sz w:val="24"/>
              </w:rPr>
              <w:t>批量化生产，模块化定制，实现功能部件通用化，可行性90%以上。</w:t>
            </w: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624"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0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现有</w:t>
            </w:r>
          </w:p>
          <w:p>
            <w:pPr>
              <w:ind w:firstLine="0" w:firstLineChars="0"/>
              <w:jc w:val="center"/>
              <w:rPr>
                <w:rFonts w:cs="宋体"/>
                <w:kern w:val="0"/>
                <w:sz w:val="24"/>
              </w:rPr>
            </w:pPr>
            <w:r>
              <w:rPr>
                <w:rFonts w:hint="eastAsia" w:cs="宋体"/>
                <w:kern w:val="0"/>
                <w:sz w:val="24"/>
              </w:rPr>
              <w:t>基础</w:t>
            </w:r>
          </w:p>
          <w:p>
            <w:pPr>
              <w:ind w:firstLine="0" w:firstLineChars="0"/>
              <w:jc w:val="center"/>
              <w:rPr>
                <w:rFonts w:cs="宋体"/>
                <w:kern w:val="0"/>
                <w:sz w:val="24"/>
              </w:rPr>
            </w:pPr>
            <w:r>
              <w:rPr>
                <w:rFonts w:hint="eastAsia" w:cs="宋体"/>
                <w:kern w:val="0"/>
                <w:sz w:val="24"/>
              </w:rPr>
              <w:t>情况</w:t>
            </w:r>
          </w:p>
        </w:tc>
        <w:tc>
          <w:tcPr>
            <w:tcW w:w="6846" w:type="dxa"/>
            <w:gridSpan w:val="8"/>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（企业已经开展的工作、所处阶段、投入资金和人力、仪器设备、生产条件等）</w:t>
            </w:r>
          </w:p>
          <w:p>
            <w:pPr>
              <w:ind w:firstLine="0" w:firstLineChars="0"/>
              <w:rPr>
                <w:rFonts w:cs="宋体"/>
                <w:kern w:val="0"/>
                <w:sz w:val="24"/>
              </w:rPr>
            </w:pPr>
          </w:p>
          <w:p>
            <w:pPr>
              <w:ind w:firstLine="0" w:firstLineChars="0"/>
              <w:rPr>
                <w:rFonts w:cs="宋体"/>
                <w:kern w:val="0"/>
                <w:sz w:val="24"/>
              </w:rPr>
            </w:pPr>
            <w:r>
              <w:rPr>
                <w:rFonts w:hint="eastAsia" w:cs="宋体"/>
                <w:kern w:val="0"/>
                <w:sz w:val="24"/>
              </w:rPr>
              <w:t>我公司现已进入实体制造、试制研发阶段，共计投入资金约3</w:t>
            </w:r>
            <w:r>
              <w:rPr>
                <w:rFonts w:cs="宋体"/>
                <w:kern w:val="0"/>
                <w:sz w:val="24"/>
              </w:rPr>
              <w:t>00万元</w:t>
            </w:r>
            <w:r>
              <w:rPr>
                <w:rFonts w:hint="eastAsia" w:cs="宋体"/>
                <w:kern w:val="0"/>
                <w:sz w:val="24"/>
              </w:rPr>
              <w:t>，</w:t>
            </w:r>
            <w:r>
              <w:rPr>
                <w:rFonts w:cs="宋体"/>
                <w:kern w:val="0"/>
                <w:sz w:val="24"/>
              </w:rPr>
              <w:t>组成专项技术攻坚小组</w:t>
            </w:r>
            <w:r>
              <w:rPr>
                <w:rFonts w:hint="eastAsia" w:cs="宋体"/>
                <w:kern w:val="0"/>
                <w:sz w:val="24"/>
              </w:rPr>
              <w:t>，</w:t>
            </w:r>
            <w:r>
              <w:rPr>
                <w:rFonts w:cs="宋体"/>
                <w:kern w:val="0"/>
                <w:sz w:val="24"/>
              </w:rPr>
              <w:t>现已完成80</w:t>
            </w:r>
            <w:r>
              <w:rPr>
                <w:rFonts w:hint="eastAsia" w:cs="宋体"/>
                <w:kern w:val="0"/>
                <w:sz w:val="24"/>
              </w:rPr>
              <w:t>%</w:t>
            </w:r>
            <w:r>
              <w:rPr>
                <w:rFonts w:cs="宋体"/>
                <w:kern w:val="0"/>
                <w:sz w:val="24"/>
              </w:rPr>
              <w:t>以上研发任务</w:t>
            </w:r>
            <w:r>
              <w:rPr>
                <w:rFonts w:hint="eastAsia" w:cs="宋体"/>
                <w:kern w:val="0"/>
                <w:sz w:val="24"/>
              </w:rPr>
              <w:t>，条件已基本成熟。</w:t>
            </w:r>
          </w:p>
          <w:p>
            <w:pPr>
              <w:ind w:firstLine="0" w:firstLineChars="0"/>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1" w:hRule="atLeast"/>
        </w:trPr>
        <w:tc>
          <w:tcPr>
            <w:tcW w:w="624" w:type="dxa"/>
            <w:vMerge w:val="restart"/>
            <w:tcBorders>
              <w:top w:val="nil"/>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产学研合作要求</w:t>
            </w:r>
          </w:p>
        </w:tc>
        <w:tc>
          <w:tcPr>
            <w:tcW w:w="1206"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简要</w:t>
            </w:r>
          </w:p>
          <w:p>
            <w:pPr>
              <w:ind w:firstLine="0" w:firstLineChars="0"/>
              <w:jc w:val="center"/>
              <w:rPr>
                <w:rFonts w:cs="宋体"/>
                <w:kern w:val="0"/>
                <w:sz w:val="24"/>
              </w:rPr>
            </w:pPr>
            <w:r>
              <w:rPr>
                <w:rFonts w:hint="eastAsia" w:cs="宋体"/>
                <w:kern w:val="0"/>
                <w:sz w:val="24"/>
              </w:rPr>
              <w:t>描述</w:t>
            </w:r>
          </w:p>
        </w:tc>
        <w:tc>
          <w:tcPr>
            <w:tcW w:w="6846" w:type="dxa"/>
            <w:gridSpan w:val="8"/>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（希望与哪类高校、科研院所开展产学研合作，共建创新载体，以及对专家及团队所属领域和水平的要求）</w:t>
            </w:r>
          </w:p>
          <w:p>
            <w:pPr>
              <w:ind w:firstLine="0" w:firstLineChars="0"/>
              <w:rPr>
                <w:rFonts w:cs="宋体"/>
                <w:sz w:val="24"/>
              </w:rPr>
            </w:pPr>
          </w:p>
          <w:p>
            <w:pPr>
              <w:ind w:firstLine="0" w:firstLineChars="0"/>
              <w:rPr>
                <w:rFonts w:cs="宋体"/>
                <w:sz w:val="24"/>
              </w:rPr>
            </w:pPr>
            <w:r>
              <w:rPr>
                <w:rFonts w:hint="eastAsia" w:cs="宋体"/>
                <w:sz w:val="24"/>
              </w:rPr>
              <w:t>（此项暂无）</w:t>
            </w: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624"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06"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合作</w:t>
            </w:r>
          </w:p>
          <w:p>
            <w:pPr>
              <w:ind w:firstLine="0" w:firstLineChars="0"/>
              <w:jc w:val="center"/>
              <w:rPr>
                <w:rFonts w:cs="宋体"/>
                <w:kern w:val="0"/>
                <w:sz w:val="24"/>
              </w:rPr>
            </w:pPr>
            <w:r>
              <w:rPr>
                <w:rFonts w:hint="eastAsia" w:cs="宋体"/>
                <w:kern w:val="0"/>
                <w:sz w:val="24"/>
              </w:rPr>
              <w:t>方式</w:t>
            </w:r>
          </w:p>
        </w:tc>
        <w:tc>
          <w:tcPr>
            <w:tcW w:w="6846" w:type="dxa"/>
            <w:gridSpan w:val="8"/>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□技术转让□技术入股□联合开发□委托研发</w:t>
            </w:r>
          </w:p>
          <w:p>
            <w:pPr>
              <w:ind w:firstLine="0" w:firstLineChars="0"/>
              <w:rPr>
                <w:rFonts w:cs="宋体"/>
                <w:sz w:val="24"/>
              </w:rPr>
            </w:pPr>
            <w:r>
              <w:rPr>
                <w:rFonts w:hint="eastAsia" w:cs="宋体"/>
                <w:sz w:val="24"/>
              </w:rPr>
              <w:t>□委托团队、专家长期技术服务</w:t>
            </w:r>
            <w:r>
              <w:rPr>
                <w:rFonts w:hint="eastAsia" w:ascii="仿宋" w:hAnsi="仿宋" w:eastAsia="仿宋" w:cs="宋体"/>
                <w:sz w:val="24"/>
              </w:rPr>
              <w:t xml:space="preserve"> </w:t>
            </w:r>
            <w:r>
              <w:rPr>
                <w:rFonts w:ascii="仿宋" w:hAnsi="仿宋" w:eastAsia="仿宋" w:cs="宋体"/>
                <w:sz w:val="24"/>
              </w:rPr>
              <w:t xml:space="preserve"> </w:t>
            </w:r>
            <w:r>
              <w:rPr>
                <w:rFonts w:hint="eastAsia" w:cs="宋体"/>
                <w:sz w:val="24"/>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62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其他需求</w:t>
            </w:r>
          </w:p>
        </w:tc>
        <w:tc>
          <w:tcPr>
            <w:tcW w:w="8052" w:type="dxa"/>
            <w:gridSpan w:val="10"/>
            <w:tcBorders>
              <w:top w:val="single" w:color="auto" w:sz="4" w:space="0"/>
              <w:left w:val="nil"/>
              <w:bottom w:val="single" w:color="auto" w:sz="4" w:space="0"/>
              <w:right w:val="single" w:color="auto" w:sz="4" w:space="0"/>
            </w:tcBorders>
            <w:vAlign w:val="center"/>
          </w:tcPr>
          <w:p>
            <w:pPr>
              <w:pStyle w:val="6"/>
              <w:ind w:firstLine="0" w:firstLineChars="0"/>
              <w:jc w:val="left"/>
              <w:rPr>
                <w:rFonts w:ascii="Times New Roman" w:hAnsi="Times New Roman" w:cs="宋体"/>
                <w:sz w:val="24"/>
                <w:szCs w:val="24"/>
              </w:rPr>
            </w:pPr>
            <w:r>
              <w:rPr>
                <w:rFonts w:hint="eastAsia" w:ascii="Times New Roman" w:hAnsi="Times New Roman" w:cs="宋体"/>
                <w:sz w:val="24"/>
                <w:szCs w:val="24"/>
              </w:rPr>
              <w:t>□技术转移</w:t>
            </w:r>
            <w:r>
              <w:rPr>
                <w:rFonts w:hint="eastAsia" w:ascii="仿宋" w:hAnsi="仿宋" w:eastAsia="仿宋" w:cs="宋体"/>
                <w:sz w:val="24"/>
              </w:rPr>
              <w:t>√</w:t>
            </w:r>
            <w:r>
              <w:rPr>
                <w:rFonts w:hint="eastAsia" w:ascii="Times New Roman" w:hAnsi="Times New Roman" w:cs="宋体"/>
                <w:sz w:val="24"/>
                <w:szCs w:val="24"/>
              </w:rPr>
              <w:t>研发费用加计扣除</w:t>
            </w:r>
            <w:r>
              <w:rPr>
                <w:rFonts w:hint="eastAsia" w:ascii="仿宋" w:hAnsi="仿宋" w:eastAsia="仿宋" w:cs="宋体"/>
                <w:sz w:val="24"/>
              </w:rPr>
              <w:t>√</w:t>
            </w:r>
            <w:r>
              <w:rPr>
                <w:rFonts w:hint="eastAsia" w:ascii="Times New Roman" w:hAnsi="Times New Roman" w:cs="宋体"/>
                <w:sz w:val="24"/>
                <w:szCs w:val="24"/>
              </w:rPr>
              <w:t>知识产权□科技金融</w:t>
            </w:r>
          </w:p>
          <w:p>
            <w:pPr>
              <w:pStyle w:val="6"/>
              <w:ind w:firstLine="0" w:firstLineChars="0"/>
              <w:jc w:val="left"/>
              <w:rPr>
                <w:rFonts w:ascii="Times New Roman" w:hAnsi="Times New Roman"/>
                <w:sz w:val="24"/>
                <w:szCs w:val="24"/>
              </w:rPr>
            </w:pPr>
            <w:r>
              <w:rPr>
                <w:rFonts w:hint="eastAsia" w:ascii="Times New Roman" w:hAnsi="Times New Roman" w:cs="宋体"/>
                <w:sz w:val="24"/>
                <w:szCs w:val="24"/>
              </w:rPr>
              <w:t>□检验检测□质量体系</w:t>
            </w:r>
            <w:r>
              <w:rPr>
                <w:rFonts w:hint="eastAsia" w:ascii="Times New Roman" w:hAnsi="Times New Roman"/>
                <w:sz w:val="24"/>
                <w:szCs w:val="24"/>
              </w:rPr>
              <w:t>□行业政策□科技政策□招标采购</w:t>
            </w:r>
          </w:p>
          <w:p>
            <w:pPr>
              <w:pStyle w:val="6"/>
              <w:ind w:firstLine="0" w:firstLineChars="0"/>
              <w:jc w:val="left"/>
              <w:rPr>
                <w:rFonts w:ascii="Times New Roman" w:hAnsi="Times New Roman" w:cs="宋体"/>
                <w:sz w:val="24"/>
                <w:szCs w:val="24"/>
              </w:rPr>
            </w:pPr>
            <w:r>
              <w:rPr>
                <w:rFonts w:hint="eastAsia" w:ascii="Times New Roman" w:hAnsi="Times New Roman"/>
                <w:sz w:val="24"/>
                <w:szCs w:val="24"/>
              </w:rPr>
              <w:t>□产品/服务市场占有率分析□市场前景分析□企业发展战略咨询□其他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8676"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67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同意公开</w:t>
            </w:r>
          </w:p>
          <w:p>
            <w:pPr>
              <w:ind w:firstLine="0" w:firstLineChars="0"/>
              <w:jc w:val="center"/>
              <w:rPr>
                <w:rFonts w:cs="宋体"/>
                <w:kern w:val="0"/>
                <w:sz w:val="24"/>
              </w:rPr>
            </w:pPr>
            <w:r>
              <w:rPr>
                <w:rFonts w:hint="eastAsia" w:cs="宋体"/>
                <w:kern w:val="0"/>
                <w:sz w:val="24"/>
              </w:rPr>
              <w:t>需求信息</w:t>
            </w:r>
          </w:p>
        </w:tc>
        <w:tc>
          <w:tcPr>
            <w:tcW w:w="7001" w:type="dxa"/>
            <w:gridSpan w:val="9"/>
            <w:tcBorders>
              <w:top w:val="single" w:color="auto" w:sz="4" w:space="0"/>
              <w:left w:val="single" w:color="auto" w:sz="4" w:space="0"/>
              <w:bottom w:val="single" w:color="auto" w:sz="4" w:space="0"/>
              <w:right w:val="single" w:color="auto" w:sz="4" w:space="0"/>
            </w:tcBorders>
          </w:tcPr>
          <w:p>
            <w:pPr>
              <w:ind w:firstLine="0" w:firstLineChars="0"/>
              <w:rPr>
                <w:rFonts w:cs="宋体"/>
                <w:sz w:val="24"/>
              </w:rPr>
            </w:pPr>
            <w:r>
              <w:rPr>
                <w:rFonts w:hint="eastAsia" w:ascii="仿宋" w:hAnsi="仿宋" w:eastAsia="仿宋" w:cs="宋体"/>
                <w:sz w:val="24"/>
              </w:rPr>
              <w:t>√</w:t>
            </w:r>
            <w:r>
              <w:rPr>
                <w:rFonts w:hint="eastAsia" w:cs="宋体"/>
                <w:kern w:val="0"/>
                <w:sz w:val="24"/>
              </w:rPr>
              <w:t>是</w:t>
            </w:r>
            <w:r>
              <w:rPr>
                <w:rFonts w:hint="eastAsia" w:cs="宋体"/>
                <w:sz w:val="24"/>
              </w:rPr>
              <w:t>□否</w:t>
            </w:r>
          </w:p>
          <w:p>
            <w:pPr>
              <w:ind w:firstLine="0" w:firstLineChars="0"/>
              <w:rPr>
                <w:rFonts w:cs="宋体"/>
                <w:sz w:val="24"/>
                <w:u w:val="single"/>
              </w:rPr>
            </w:pPr>
            <w:r>
              <w:rPr>
                <w:rFonts w:hint="eastAsia" w:cs="宋体"/>
                <w:sz w:val="24"/>
              </w:rPr>
              <w:t>□</w:t>
            </w:r>
            <w:r>
              <w:rPr>
                <w:rFonts w:hint="eastAsia" w:cs="宋体"/>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167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同意接受</w:t>
            </w:r>
          </w:p>
          <w:p>
            <w:pPr>
              <w:ind w:firstLine="0" w:firstLineChars="0"/>
              <w:jc w:val="center"/>
              <w:rPr>
                <w:rFonts w:cs="宋体"/>
                <w:kern w:val="0"/>
                <w:sz w:val="24"/>
              </w:rPr>
            </w:pPr>
            <w:r>
              <w:rPr>
                <w:rFonts w:hint="eastAsia" w:cs="宋体"/>
                <w:kern w:val="0"/>
                <w:sz w:val="24"/>
              </w:rPr>
              <w:t>专家服务</w:t>
            </w:r>
          </w:p>
        </w:tc>
        <w:tc>
          <w:tcPr>
            <w:tcW w:w="7001" w:type="dxa"/>
            <w:gridSpan w:val="9"/>
            <w:tcBorders>
              <w:top w:val="single" w:color="auto" w:sz="4" w:space="0"/>
              <w:left w:val="single" w:color="auto" w:sz="4" w:space="0"/>
              <w:bottom w:val="single" w:color="auto" w:sz="4" w:space="0"/>
              <w:right w:val="single" w:color="auto" w:sz="4" w:space="0"/>
            </w:tcBorders>
          </w:tcPr>
          <w:p>
            <w:pPr>
              <w:ind w:firstLine="0" w:firstLineChars="0"/>
              <w:rPr>
                <w:rFonts w:cs="宋体"/>
                <w:kern w:val="0"/>
                <w:sz w:val="24"/>
              </w:rPr>
            </w:pPr>
            <w:r>
              <w:rPr>
                <w:rFonts w:hint="eastAsia" w:cs="宋体"/>
                <w:sz w:val="24"/>
              </w:rPr>
              <w:t>□</w:t>
            </w:r>
            <w:r>
              <w:rPr>
                <w:rFonts w:hint="eastAsia" w:cs="宋体"/>
                <w:kern w:val="0"/>
                <w:sz w:val="24"/>
              </w:rPr>
              <w:t>是</w:t>
            </w:r>
          </w:p>
          <w:p>
            <w:pPr>
              <w:ind w:firstLine="0" w:firstLineChars="0"/>
              <w:rPr>
                <w:rFonts w:cs="宋体"/>
                <w:kern w:val="0"/>
                <w:sz w:val="24"/>
              </w:rPr>
            </w:pPr>
            <w:r>
              <w:rPr>
                <w:rFonts w:hint="eastAsia" w:ascii="仿宋" w:hAnsi="仿宋" w:eastAsia="仿宋"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2" w:hRule="atLeast"/>
        </w:trPr>
        <w:tc>
          <w:tcPr>
            <w:tcW w:w="167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同意参与对解决方案的筛选评价</w:t>
            </w:r>
          </w:p>
        </w:tc>
        <w:tc>
          <w:tcPr>
            <w:tcW w:w="7001" w:type="dxa"/>
            <w:gridSpan w:val="9"/>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r>
              <w:rPr>
                <w:rFonts w:hint="eastAsia" w:cs="宋体"/>
                <w:sz w:val="24"/>
              </w:rPr>
              <w:t>□</w:t>
            </w:r>
            <w:r>
              <w:rPr>
                <w:rFonts w:hint="eastAsia" w:cs="宋体"/>
                <w:kern w:val="0"/>
                <w:sz w:val="24"/>
              </w:rPr>
              <w:t>是</w:t>
            </w:r>
          </w:p>
          <w:p>
            <w:pPr>
              <w:ind w:firstLine="0" w:firstLineChars="0"/>
              <w:rPr>
                <w:rFonts w:cs="宋体"/>
                <w:kern w:val="0"/>
                <w:sz w:val="24"/>
              </w:rPr>
            </w:pPr>
            <w:r>
              <w:rPr>
                <w:rFonts w:hint="eastAsia" w:ascii="仿宋" w:hAnsi="仿宋" w:eastAsia="仿宋"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6" w:hRule="atLeast"/>
        </w:trPr>
        <w:tc>
          <w:tcPr>
            <w:tcW w:w="167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同意对优秀解决方案给予奖励</w:t>
            </w:r>
          </w:p>
        </w:tc>
        <w:tc>
          <w:tcPr>
            <w:tcW w:w="7001" w:type="dxa"/>
            <w:gridSpan w:val="9"/>
            <w:tcBorders>
              <w:top w:val="single" w:color="auto" w:sz="4" w:space="0"/>
              <w:left w:val="single" w:color="auto" w:sz="4" w:space="0"/>
              <w:bottom w:val="single" w:color="auto" w:sz="4" w:space="0"/>
              <w:right w:val="single" w:color="auto" w:sz="4" w:space="0"/>
            </w:tcBorders>
          </w:tcPr>
          <w:p>
            <w:pPr>
              <w:ind w:firstLine="0" w:firstLineChars="0"/>
              <w:rPr>
                <w:rFonts w:cs="宋体"/>
                <w:sz w:val="24"/>
              </w:rPr>
            </w:pPr>
            <w:r>
              <w:rPr>
                <w:rFonts w:hint="eastAsia" w:cs="宋体"/>
                <w:sz w:val="24"/>
              </w:rPr>
              <w:t>□</w:t>
            </w:r>
            <w:r>
              <w:rPr>
                <w:rFonts w:hint="eastAsia" w:cs="宋体"/>
                <w:kern w:val="0"/>
                <w:sz w:val="24"/>
              </w:rPr>
              <w:t>是，金额</w:t>
            </w:r>
            <w:r>
              <w:rPr>
                <w:rFonts w:hint="eastAsia" w:cs="宋体"/>
                <w:sz w:val="24"/>
              </w:rPr>
              <w:t>万元。</w:t>
            </w:r>
            <w:r>
              <w:rPr>
                <w:rFonts w:hint="eastAsia" w:cs="宋体"/>
                <w:kern w:val="0"/>
                <w:sz w:val="24"/>
              </w:rPr>
              <w:t>（奖金仅用作奖励现场参赛者，不作为技术转让、技术许可或其他独占性合作的前提条件）</w:t>
            </w:r>
          </w:p>
          <w:p>
            <w:pPr>
              <w:ind w:firstLine="0" w:firstLineChars="0"/>
              <w:rPr>
                <w:rFonts w:cs="宋体"/>
                <w:kern w:val="0"/>
                <w:sz w:val="24"/>
              </w:rPr>
            </w:pPr>
            <w:r>
              <w:rPr>
                <w:rFonts w:hint="eastAsia" w:ascii="仿宋" w:hAnsi="仿宋" w:eastAsia="仿宋" w:cs="宋体"/>
                <w:sz w:val="24"/>
              </w:rPr>
              <w:t>√</w:t>
            </w:r>
            <w:r>
              <w:rPr>
                <w:rFonts w:hint="eastAsia" w:cs="宋体"/>
                <w:kern w:val="0"/>
                <w:sz w:val="24"/>
              </w:rPr>
              <w:t>否</w:t>
            </w:r>
          </w:p>
          <w:p>
            <w:pPr>
              <w:ind w:left="3840" w:hanging="3840" w:hangingChars="1600"/>
              <w:rPr>
                <w:rFonts w:cs="宋体"/>
                <w:kern w:val="0"/>
                <w:sz w:val="24"/>
              </w:rPr>
            </w:pPr>
            <w:r>
              <w:rPr>
                <w:rFonts w:hint="eastAsia" w:cs="宋体"/>
                <w:kern w:val="0"/>
                <w:sz w:val="24"/>
              </w:rPr>
              <w:br w:type="textWrapping"/>
            </w:r>
            <w:r>
              <w:rPr>
                <w:rFonts w:hint="eastAsia" w:cs="宋体"/>
                <w:kern w:val="0"/>
                <w:sz w:val="24"/>
              </w:rPr>
              <w:t xml:space="preserve">法人代表： </w:t>
            </w:r>
            <w:r>
              <w:rPr>
                <w:rFonts w:cs="宋体"/>
                <w:kern w:val="0"/>
                <w:sz w:val="24"/>
              </w:rPr>
              <w:t xml:space="preserve">  </w:t>
            </w:r>
            <w:r>
              <w:rPr>
                <w:rFonts w:hint="eastAsia" w:cs="宋体"/>
                <w:kern w:val="0"/>
                <w:sz w:val="24"/>
              </w:rPr>
              <w:t xml:space="preserve">年 </w:t>
            </w:r>
            <w:r>
              <w:rPr>
                <w:rFonts w:cs="宋体"/>
                <w:kern w:val="0"/>
                <w:sz w:val="24"/>
              </w:rPr>
              <w:t xml:space="preserve">  </w:t>
            </w:r>
            <w:r>
              <w:rPr>
                <w:rFonts w:hint="eastAsia" w:cs="宋体"/>
                <w:kern w:val="0"/>
                <w:sz w:val="24"/>
              </w:rPr>
              <w:t xml:space="preserve">月 </w:t>
            </w:r>
            <w:r>
              <w:rPr>
                <w:rFonts w:cs="宋体"/>
                <w:kern w:val="0"/>
                <w:sz w:val="24"/>
              </w:rPr>
              <w:t xml:space="preserve">  </w:t>
            </w:r>
            <w:r>
              <w:rPr>
                <w:rFonts w:hint="eastAsia" w:cs="宋体"/>
                <w:kern w:val="0"/>
                <w:sz w:val="24"/>
              </w:rPr>
              <w:t>日</w:t>
            </w:r>
          </w:p>
        </w:tc>
      </w:tr>
    </w:tbl>
    <w:p>
      <w:pPr>
        <w:ind w:firstLine="0" w:firstLineChars="0"/>
      </w:pPr>
      <w:r>
        <w:rPr>
          <w:rFonts w:hint="eastAsia" w:ascii="仿宋_GB2312" w:hAnsi="仿宋_GB2312" w:cs="仿宋_GB2312"/>
          <w:b/>
          <w:bCs/>
          <w:szCs w:val="32"/>
        </w:rPr>
        <w:t>※</w:t>
      </w:r>
      <w:r>
        <w:rPr>
          <w:rFonts w:hint="eastAsia"/>
          <w:b/>
          <w:bCs/>
          <w:szCs w:val="32"/>
        </w:rPr>
        <w:t>请务必确认“同意公开需求信息”一栏填“是”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09318D"/>
    <w:rsid w:val="477A7267"/>
    <w:rsid w:val="6D535020"/>
    <w:rsid w:val="7E09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3"/>
    <w:next w:val="1"/>
    <w:qFormat/>
    <w:uiPriority w:val="0"/>
    <w:pPr>
      <w:keepNext/>
      <w:keepLines/>
      <w:spacing w:line="576" w:lineRule="auto"/>
      <w:ind w:firstLine="0" w:firstLineChars="0"/>
    </w:pPr>
    <w:rPr>
      <w:rFonts w:ascii="Times New Roman" w:hAnsi="Times New Roman" w:eastAsia="方正小标宋简体"/>
      <w:b w:val="0"/>
      <w:kern w:val="44"/>
      <w:sz w:val="44"/>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Title"/>
    <w:basedOn w:val="1"/>
    <w:qFormat/>
    <w:uiPriority w:val="0"/>
    <w:pPr>
      <w:jc w:val="center"/>
      <w:outlineLvl w:val="0"/>
    </w:pPr>
    <w:rPr>
      <w:rFonts w:ascii="Arial" w:hAnsi="Arial"/>
      <w:b/>
    </w:rPr>
  </w:style>
  <w:style w:type="paragraph" w:customStyle="1" w:styleId="6">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c\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2018-08-10T08:41:00Z</dcterms:created>
  <dc:creator>三千1404173486</dc:creator>
  <cp:lastModifiedBy>张明星</cp:lastModifiedBy>
  <dcterms:modified xsi:type="dcterms:W3CDTF">2018-08-13T02:16:15Z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