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24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bookmarkStart w:id="0" w:name="_GoBack"/>
            <w:r>
              <w:rPr>
                <w:rFonts w:hint="eastAsia"/>
                <w:kern w:val="0"/>
                <w:sz w:val="24"/>
              </w:rPr>
              <w:t>昆山艾博机器人股份有限公司</w:t>
            </w:r>
            <w:bookmarkEnd w:id="0"/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>561809096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昆山高新区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区科技局</w:t>
            </w:r>
          </w:p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周静（企业）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17" w:type="dxa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55171693</w:t>
            </w:r>
          </w:p>
          <w:p>
            <w:pPr>
              <w:ind w:firstLine="0" w:firstLineChars="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15190183616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高端装备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3000</w:t>
            </w:r>
            <w:r>
              <w:rPr>
                <w:rFonts w:hint="eastAsia"/>
                <w:kern w:val="0"/>
                <w:sz w:val="24"/>
              </w:rPr>
              <w:t>万元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工业</w:t>
            </w:r>
            <w:r>
              <w:rPr>
                <w:kern w:val="0"/>
                <w:sz w:val="24"/>
              </w:rPr>
              <w:t>X-ray</w:t>
            </w:r>
            <w:r>
              <w:rPr>
                <w:rFonts w:hint="eastAsia"/>
                <w:kern w:val="0"/>
                <w:sz w:val="24"/>
              </w:rPr>
              <w:t>检测射线光管、</w:t>
            </w:r>
            <w:r>
              <w:rPr>
                <w:kern w:val="0"/>
                <w:sz w:val="24"/>
              </w:rPr>
              <w:t>CT</w:t>
            </w:r>
            <w:r>
              <w:rPr>
                <w:rFonts w:hint="eastAsia"/>
                <w:kern w:val="0"/>
                <w:sz w:val="24"/>
              </w:rPr>
              <w:t>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■技术研发（关键、核心技术）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■产品研发（产品升级、新产品研发）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■技术改造（设备、研发生产条件）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■技术配套（技术、产品等配套合作）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spacing w:beforeLines="20" w:afterLines="20" w:line="300" w:lineRule="exact"/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需求项目名称：工业</w:t>
            </w:r>
            <w:r>
              <w:rPr>
                <w:rFonts w:cs="宋体"/>
                <w:kern w:val="0"/>
                <w:sz w:val="24"/>
              </w:rPr>
              <w:t>X-ray</w:t>
            </w:r>
            <w:r>
              <w:rPr>
                <w:rFonts w:hint="eastAsia" w:cs="宋体"/>
                <w:kern w:val="0"/>
                <w:sz w:val="24"/>
              </w:rPr>
              <w:t>检测射线光管、</w:t>
            </w:r>
            <w:r>
              <w:rPr>
                <w:rFonts w:cs="宋体"/>
                <w:kern w:val="0"/>
                <w:sz w:val="24"/>
              </w:rPr>
              <w:t>CT</w:t>
            </w:r>
            <w:r>
              <w:rPr>
                <w:rFonts w:hint="eastAsia" w:cs="宋体"/>
                <w:kern w:val="0"/>
                <w:sz w:val="24"/>
              </w:rPr>
              <w:t>算法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spacing w:beforeLines="20" w:afterLines="20" w:line="300" w:lineRule="exact"/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需求项目名称：工业</w:t>
            </w:r>
            <w:r>
              <w:rPr>
                <w:rFonts w:cs="宋体"/>
                <w:kern w:val="0"/>
                <w:sz w:val="24"/>
              </w:rPr>
              <w:t>X-ray</w:t>
            </w:r>
            <w:r>
              <w:rPr>
                <w:rFonts w:hint="eastAsia" w:cs="宋体"/>
                <w:kern w:val="0"/>
                <w:sz w:val="24"/>
              </w:rPr>
              <w:t>检测射线光管、</w:t>
            </w:r>
            <w:r>
              <w:rPr>
                <w:rFonts w:cs="宋体"/>
                <w:kern w:val="0"/>
                <w:sz w:val="24"/>
              </w:rPr>
              <w:t>CT</w:t>
            </w:r>
            <w:r>
              <w:rPr>
                <w:rFonts w:hint="eastAsia" w:cs="宋体"/>
                <w:kern w:val="0"/>
                <w:sz w:val="24"/>
              </w:rPr>
              <w:t>算法</w:t>
            </w:r>
          </w:p>
          <w:p>
            <w:pPr>
              <w:spacing w:after="120" w:line="300" w:lineRule="exact"/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hint="eastAsia" w:cs="宋体"/>
                <w:kern w:val="0"/>
                <w:sz w:val="24"/>
              </w:rPr>
              <w:t>、通过软件算法方式提升工业</w:t>
            </w:r>
            <w:r>
              <w:rPr>
                <w:rFonts w:cs="宋体"/>
                <w:kern w:val="0"/>
                <w:sz w:val="24"/>
              </w:rPr>
              <w:t>X-ray</w:t>
            </w:r>
            <w:r>
              <w:rPr>
                <w:rFonts w:hint="eastAsia" w:cs="宋体"/>
                <w:kern w:val="0"/>
                <w:sz w:val="24"/>
              </w:rPr>
              <w:t>检测的图像质量（降低噪音，提升图像动态范围），弥补硬件的不足。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</w:t>
            </w:r>
            <w:r>
              <w:rPr>
                <w:rFonts w:hint="eastAsia" w:cs="宋体"/>
                <w:kern w:val="0"/>
                <w:sz w:val="24"/>
              </w:rPr>
              <w:t>、通过计算机对获取的投影值进行一定的算法处理，求解出各个体素的衰减系数值，获得衰减系数值的二维分布（衰减系数矩阵）。再按</w:t>
            </w:r>
            <w:r>
              <w:rPr>
                <w:rFonts w:cs="宋体"/>
                <w:kern w:val="0"/>
                <w:sz w:val="24"/>
              </w:rPr>
              <w:t>CT</w:t>
            </w:r>
            <w:r>
              <w:rPr>
                <w:rFonts w:hint="eastAsia" w:cs="宋体"/>
                <w:kern w:val="0"/>
                <w:sz w:val="24"/>
              </w:rPr>
              <w:t>值的定义，把各个体素的衰减系数值转换为对应像素的</w:t>
            </w:r>
            <w:r>
              <w:rPr>
                <w:rFonts w:cs="宋体"/>
                <w:kern w:val="0"/>
                <w:sz w:val="24"/>
              </w:rPr>
              <w:t>CT</w:t>
            </w:r>
            <w:r>
              <w:rPr>
                <w:rFonts w:hint="eastAsia" w:cs="宋体"/>
                <w:kern w:val="0"/>
                <w:sz w:val="24"/>
              </w:rPr>
              <w:t>值，得到</w:t>
            </w:r>
            <w:r>
              <w:rPr>
                <w:rFonts w:cs="宋体"/>
                <w:kern w:val="0"/>
                <w:sz w:val="24"/>
              </w:rPr>
              <w:t>CT</w:t>
            </w:r>
            <w:r>
              <w:rPr>
                <w:rFonts w:hint="eastAsia" w:cs="宋体"/>
                <w:kern w:val="0"/>
                <w:sz w:val="24"/>
              </w:rPr>
              <w:t>值的二维分布（</w:t>
            </w:r>
            <w:r>
              <w:rPr>
                <w:rFonts w:cs="宋体"/>
                <w:kern w:val="0"/>
                <w:sz w:val="24"/>
              </w:rPr>
              <w:t>CT</w:t>
            </w:r>
            <w:r>
              <w:rPr>
                <w:rFonts w:hint="eastAsia" w:cs="宋体"/>
                <w:kern w:val="0"/>
                <w:sz w:val="24"/>
              </w:rPr>
              <w:t>值矩阵），并通过软件方式可以直观显示物体的</w:t>
            </w:r>
            <w:r>
              <w:rPr>
                <w:rFonts w:cs="宋体"/>
                <w:kern w:val="0"/>
                <w:sz w:val="24"/>
              </w:rPr>
              <w:t>3</w:t>
            </w:r>
            <w:r>
              <w:rPr>
                <w:rFonts w:hint="eastAsia" w:cs="宋体"/>
                <w:kern w:val="0"/>
                <w:sz w:val="24"/>
              </w:rPr>
              <w:t>维合成图像，同时可以软件方式获取任意断层图像、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spacing w:beforeLines="20" w:afterLines="20" w:line="300" w:lineRule="exact"/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昆山艾博机器人股份有限公司成立于</w:t>
            </w:r>
            <w:r>
              <w:rPr>
                <w:rFonts w:cs="宋体"/>
                <w:kern w:val="0"/>
                <w:sz w:val="24"/>
              </w:rPr>
              <w:t>2010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9</w:t>
            </w:r>
            <w:r>
              <w:rPr>
                <w:rFonts w:hint="eastAsia" w:cs="宋体"/>
                <w:kern w:val="0"/>
                <w:sz w:val="24"/>
              </w:rPr>
              <w:t>月，是一家专业从事工业机器人、智能装备研发、生产和销售的高新技术企业，属于工业机器人行业。</w:t>
            </w:r>
          </w:p>
          <w:p>
            <w:pPr>
              <w:spacing w:beforeLines="20" w:afterLines="20" w:line="300" w:lineRule="exact"/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公司拥有授权发明专利</w:t>
            </w:r>
            <w:r>
              <w:rPr>
                <w:rFonts w:cs="宋体"/>
                <w:kern w:val="0"/>
                <w:sz w:val="24"/>
              </w:rPr>
              <w:t>29</w:t>
            </w:r>
            <w:r>
              <w:rPr>
                <w:rFonts w:hint="eastAsia" w:cs="宋体"/>
                <w:kern w:val="0"/>
                <w:sz w:val="24"/>
              </w:rPr>
              <w:t>项，软件著作权</w:t>
            </w:r>
            <w:r>
              <w:rPr>
                <w:rFonts w:cs="宋体"/>
                <w:kern w:val="0"/>
                <w:sz w:val="24"/>
              </w:rPr>
              <w:t>8</w:t>
            </w:r>
            <w:r>
              <w:rPr>
                <w:rFonts w:hint="eastAsia" w:cs="宋体"/>
                <w:kern w:val="0"/>
                <w:sz w:val="24"/>
              </w:rPr>
              <w:t>项，商标</w:t>
            </w:r>
            <w:r>
              <w:rPr>
                <w:rFonts w:cs="宋体"/>
                <w:kern w:val="0"/>
                <w:sz w:val="24"/>
              </w:rPr>
              <w:t>2</w:t>
            </w:r>
            <w:r>
              <w:rPr>
                <w:rFonts w:hint="eastAsia" w:cs="宋体"/>
                <w:kern w:val="0"/>
                <w:sz w:val="24"/>
              </w:rPr>
              <w:t>件，江苏高新技术产品</w:t>
            </w:r>
            <w:r>
              <w:rPr>
                <w:rFonts w:cs="宋体"/>
                <w:kern w:val="0"/>
                <w:sz w:val="24"/>
              </w:rPr>
              <w:t>13</w:t>
            </w:r>
            <w:r>
              <w:rPr>
                <w:rFonts w:hint="eastAsia" w:cs="宋体"/>
                <w:kern w:val="0"/>
                <w:sz w:val="24"/>
              </w:rPr>
              <w:t>件。是江苏省科技型中小企业、江苏省民营科技企业和国家高新技术企业。获得过昆山机器人专项立项、江苏省成果转化项目立项，</w:t>
            </w:r>
            <w:r>
              <w:rPr>
                <w:rFonts w:cs="宋体"/>
                <w:kern w:val="0"/>
                <w:sz w:val="24"/>
              </w:rPr>
              <w:t>2014</w:t>
            </w:r>
            <w:r>
              <w:rPr>
                <w:rFonts w:hint="eastAsia" w:cs="宋体"/>
                <w:kern w:val="0"/>
                <w:sz w:val="24"/>
              </w:rPr>
              <w:t>年获得江苏省创新创业大赛优秀企业奖。于</w:t>
            </w:r>
            <w:r>
              <w:rPr>
                <w:rFonts w:cs="宋体"/>
                <w:kern w:val="0"/>
                <w:sz w:val="24"/>
              </w:rPr>
              <w:t>2014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12</w:t>
            </w:r>
            <w:r>
              <w:rPr>
                <w:rFonts w:hint="eastAsia" w:cs="宋体"/>
                <w:kern w:val="0"/>
                <w:sz w:val="24"/>
              </w:rPr>
              <w:t>月份通过信用管理贯标、</w:t>
            </w:r>
            <w:r>
              <w:rPr>
                <w:rFonts w:cs="宋体"/>
                <w:kern w:val="0"/>
                <w:sz w:val="24"/>
              </w:rPr>
              <w:t>2015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11 </w:t>
            </w:r>
            <w:r>
              <w:rPr>
                <w:rFonts w:hint="eastAsia" w:cs="宋体"/>
                <w:kern w:val="0"/>
                <w:sz w:val="24"/>
              </w:rPr>
              <w:t>月通过知识产权贯标江苏省示范企业、</w:t>
            </w:r>
            <w:r>
              <w:rPr>
                <w:rFonts w:cs="宋体"/>
                <w:kern w:val="0"/>
                <w:sz w:val="24"/>
              </w:rPr>
              <w:t>2017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4</w:t>
            </w:r>
            <w:r>
              <w:rPr>
                <w:rFonts w:hint="eastAsia" w:cs="宋体"/>
                <w:kern w:val="0"/>
                <w:sz w:val="24"/>
              </w:rPr>
              <w:t>月“</w:t>
            </w:r>
            <w:r>
              <w:rPr>
                <w:rFonts w:cs="宋体"/>
                <w:kern w:val="0"/>
                <w:sz w:val="24"/>
              </w:rPr>
              <w:t>AB7R-10</w:t>
            </w:r>
            <w:r>
              <w:rPr>
                <w:rFonts w:hint="eastAsia" w:cs="宋体"/>
                <w:kern w:val="0"/>
                <w:sz w:val="24"/>
              </w:rPr>
              <w:t>型自识别机器人柔性装载系统”项目获得昆山市科技进步奖一等奖、</w:t>
            </w:r>
            <w:r>
              <w:rPr>
                <w:rFonts w:cs="宋体"/>
                <w:kern w:val="0"/>
                <w:sz w:val="24"/>
              </w:rPr>
              <w:t>2017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6</w:t>
            </w:r>
            <w:r>
              <w:rPr>
                <w:rFonts w:hint="eastAsia" w:cs="宋体"/>
                <w:kern w:val="0"/>
                <w:sz w:val="24"/>
              </w:rPr>
              <w:t>月通过知识产权管理体系认证、</w:t>
            </w:r>
            <w:r>
              <w:rPr>
                <w:rFonts w:cs="宋体"/>
                <w:kern w:val="0"/>
                <w:sz w:val="24"/>
              </w:rPr>
              <w:t>2017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11</w:t>
            </w:r>
            <w:r>
              <w:rPr>
                <w:rFonts w:hint="eastAsia" w:cs="宋体"/>
                <w:kern w:val="0"/>
                <w:sz w:val="24"/>
              </w:rPr>
              <w:t>月专利“一种汽车连接器的自动折料输送装置及方法”获得中国专利奖优秀奖、</w:t>
            </w:r>
            <w:r>
              <w:rPr>
                <w:rFonts w:cs="宋体"/>
                <w:kern w:val="0"/>
                <w:sz w:val="24"/>
              </w:rPr>
              <w:t>2017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12</w:t>
            </w:r>
            <w:r>
              <w:rPr>
                <w:rFonts w:hint="eastAsia" w:cs="宋体"/>
                <w:kern w:val="0"/>
                <w:sz w:val="24"/>
              </w:rPr>
              <w:t>月被江苏省生产力促进中心、江苏银行、南京银行等单位评为创新实力强、成长性高的科技型企业。</w:t>
            </w:r>
            <w:r>
              <w:rPr>
                <w:rFonts w:cs="宋体"/>
                <w:kern w:val="0"/>
                <w:sz w:val="24"/>
              </w:rPr>
              <w:t>2014-2016</w:t>
            </w:r>
            <w:r>
              <w:rPr>
                <w:rFonts w:hint="eastAsia" w:cs="宋体"/>
                <w:kern w:val="0"/>
                <w:sz w:val="24"/>
              </w:rPr>
              <w:t>均被评为昆山市高新区创新先锋企业。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希望与科研院所开展产学研合作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■技术转让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□技术入股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■联合开发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■委托研发</w:t>
            </w:r>
            <w:r>
              <w:rPr>
                <w:rFonts w:cs="宋体"/>
                <w:sz w:val="24"/>
              </w:rPr>
              <w:t xml:space="preserve">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□委托团队、专家长期技术服务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技术转移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□研发费用加计扣除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□知识产权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□科技金融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检验检测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□质量体系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ascii="Times New Roman" w:hAnsi="Times New Roman"/>
                <w:sz w:val="24"/>
                <w:szCs w:val="24"/>
              </w:rPr>
              <w:t>行业政策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ascii="Times New Roman" w:hAnsi="Times New Roman"/>
                <w:sz w:val="24"/>
                <w:szCs w:val="24"/>
              </w:rPr>
              <w:t>科技政策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□招标采购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服务市场占有率分析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□市场前景分析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□企业发展战略咨询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□其他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  <w:r>
              <w:rPr>
                <w:rFonts w:cs="宋体"/>
                <w:kern w:val="0"/>
                <w:sz w:val="24"/>
              </w:rPr>
              <w:t xml:space="preserve">                              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部分公开</w:t>
            </w:r>
            <w:r>
              <w:rPr>
                <w:rFonts w:cs="宋体"/>
                <w:kern w:val="0"/>
                <w:sz w:val="24"/>
              </w:rPr>
              <w:t>(</w:t>
            </w:r>
            <w:r>
              <w:rPr>
                <w:rFonts w:hint="eastAsia" w:cs="宋体"/>
                <w:kern w:val="0"/>
                <w:sz w:val="24"/>
              </w:rPr>
              <w:t>说明）</w:t>
            </w:r>
            <w:r>
              <w:rPr>
                <w:rFonts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  <w:r>
              <w:rPr>
                <w:rFonts w:cs="宋体"/>
                <w:kern w:val="0"/>
                <w:sz w:val="24"/>
              </w:rPr>
              <w:t xml:space="preserve">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1080" w:firstLineChars="45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再定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cs="宋体"/>
                <w:kern w:val="0"/>
                <w:sz w:val="24"/>
              </w:rPr>
              <w:t>法人代表：</w:t>
            </w:r>
            <w:r>
              <w:rPr>
                <w:rFonts w:cs="宋体"/>
                <w:kern w:val="0"/>
                <w:sz w:val="24"/>
              </w:rPr>
              <w:t xml:space="preserve">            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93C7E"/>
    <w:rsid w:val="1CE93C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2018-08-10T04:35:00Z</dcterms:created>
  <dc:creator>三千1404173486</dc:creator>
  <cp:lastModifiedBy>三千1404173486</cp:lastModifiedBy>
  <dcterms:modified xsi:type="dcterms:W3CDTF">2018-08-10T04:35:55Z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