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CB" w:rsidRDefault="000342CB">
      <w:pPr>
        <w:jc w:val="center"/>
        <w:rPr>
          <w:rFonts w:ascii="黑体" w:eastAsia="黑体" w:hAnsi="黑体" w:cs="Times New Roman"/>
          <w:sz w:val="36"/>
          <w:szCs w:val="36"/>
        </w:rPr>
      </w:pPr>
      <w:r>
        <w:rPr>
          <w:rFonts w:ascii="黑体" w:eastAsia="黑体" w:hAnsi="黑体" w:cs="黑体" w:hint="eastAsia"/>
          <w:sz w:val="36"/>
          <w:szCs w:val="36"/>
        </w:rPr>
        <w:t>技术创新需求调查表</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1060"/>
        <w:gridCol w:w="155"/>
        <w:gridCol w:w="284"/>
        <w:gridCol w:w="1454"/>
        <w:gridCol w:w="1158"/>
        <w:gridCol w:w="864"/>
        <w:gridCol w:w="600"/>
        <w:gridCol w:w="599"/>
        <w:gridCol w:w="600"/>
        <w:gridCol w:w="1341"/>
      </w:tblGrid>
      <w:tr w:rsidR="000342CB">
        <w:tc>
          <w:tcPr>
            <w:tcW w:w="8745" w:type="dxa"/>
            <w:gridSpan w:val="11"/>
          </w:tcPr>
          <w:p w:rsidR="000342CB" w:rsidRDefault="000342CB">
            <w:pPr>
              <w:jc w:val="center"/>
              <w:rPr>
                <w:rFonts w:ascii="仿宋_GB2312" w:eastAsia="仿宋_GB2312" w:hAnsi="宋体" w:cs="Times New Roman"/>
                <w:sz w:val="24"/>
                <w:szCs w:val="24"/>
                <w:u w:val="single"/>
              </w:rPr>
            </w:pPr>
            <w:r>
              <w:rPr>
                <w:rFonts w:ascii="仿宋_GB2312" w:eastAsia="仿宋_GB2312" w:hAnsi="宋体" w:cs="仿宋_GB2312" w:hint="eastAsia"/>
                <w:b/>
                <w:bCs/>
                <w:sz w:val="24"/>
                <w:szCs w:val="24"/>
              </w:rPr>
              <w:t>企业信息</w:t>
            </w:r>
          </w:p>
        </w:tc>
      </w:tr>
      <w:tr w:rsidR="000342CB">
        <w:trPr>
          <w:trHeight w:val="342"/>
        </w:trPr>
        <w:tc>
          <w:tcPr>
            <w:tcW w:w="2129" w:type="dxa"/>
            <w:gridSpan w:val="4"/>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企业名称</w:t>
            </w:r>
          </w:p>
        </w:tc>
        <w:tc>
          <w:tcPr>
            <w:tcW w:w="3476" w:type="dxa"/>
            <w:gridSpan w:val="3"/>
            <w:tcBorders>
              <w:left w:val="nil"/>
            </w:tcBorders>
            <w:vAlign w:val="center"/>
          </w:tcPr>
          <w:p w:rsidR="000342CB" w:rsidRDefault="000342CB">
            <w:pPr>
              <w:rPr>
                <w:rFonts w:ascii="仿宋_GB2312" w:eastAsia="仿宋_GB2312" w:cs="Times New Roman"/>
                <w:kern w:val="0"/>
                <w:sz w:val="24"/>
                <w:szCs w:val="24"/>
              </w:rPr>
            </w:pPr>
            <w:r>
              <w:rPr>
                <w:rFonts w:ascii="仿宋_GB2312" w:eastAsia="仿宋_GB2312" w:cs="仿宋_GB2312" w:hint="eastAsia"/>
                <w:kern w:val="0"/>
                <w:sz w:val="24"/>
                <w:szCs w:val="24"/>
              </w:rPr>
              <w:t>江苏三恊铝业科技有限公司</w:t>
            </w:r>
          </w:p>
        </w:tc>
        <w:tc>
          <w:tcPr>
            <w:tcW w:w="1199" w:type="dxa"/>
            <w:gridSpan w:val="2"/>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机构代码</w:t>
            </w:r>
          </w:p>
        </w:tc>
        <w:tc>
          <w:tcPr>
            <w:tcW w:w="1941" w:type="dxa"/>
            <w:gridSpan w:val="2"/>
            <w:tcBorders>
              <w:left w:val="nil"/>
            </w:tcBorders>
            <w:vAlign w:val="center"/>
          </w:tcPr>
          <w:p w:rsidR="000342CB" w:rsidRDefault="000342CB">
            <w:pPr>
              <w:jc w:val="center"/>
              <w:rPr>
                <w:rFonts w:ascii="仿宋_GB2312" w:eastAsia="仿宋_GB2312" w:cs="Times New Roman"/>
                <w:kern w:val="0"/>
                <w:sz w:val="24"/>
                <w:szCs w:val="24"/>
              </w:rPr>
            </w:pPr>
          </w:p>
        </w:tc>
      </w:tr>
      <w:tr w:rsidR="000342CB">
        <w:tc>
          <w:tcPr>
            <w:tcW w:w="2129" w:type="dxa"/>
            <w:gridSpan w:val="4"/>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区</w:t>
            </w:r>
            <w:r>
              <w:rPr>
                <w:rFonts w:ascii="仿宋_GB2312" w:eastAsia="仿宋_GB2312" w:cs="仿宋_GB2312"/>
                <w:kern w:val="0"/>
                <w:sz w:val="24"/>
                <w:szCs w:val="24"/>
              </w:rPr>
              <w:t xml:space="preserve">    </w:t>
            </w:r>
            <w:r>
              <w:rPr>
                <w:rFonts w:ascii="仿宋_GB2312" w:eastAsia="仿宋_GB2312" w:cs="仿宋_GB2312" w:hint="eastAsia"/>
                <w:kern w:val="0"/>
                <w:sz w:val="24"/>
                <w:szCs w:val="24"/>
              </w:rPr>
              <w:t>域</w:t>
            </w:r>
          </w:p>
        </w:tc>
        <w:tc>
          <w:tcPr>
            <w:tcW w:w="1454" w:type="dxa"/>
            <w:tcBorders>
              <w:left w:val="nil"/>
            </w:tcBorders>
            <w:vAlign w:val="center"/>
          </w:tcPr>
          <w:p w:rsidR="000342CB" w:rsidRDefault="000342CB">
            <w:pPr>
              <w:jc w:val="center"/>
              <w:rPr>
                <w:rFonts w:ascii="仿宋_GB2312" w:eastAsia="仿宋_GB2312" w:cs="Times New Roman"/>
                <w:kern w:val="0"/>
                <w:sz w:val="24"/>
                <w:szCs w:val="24"/>
              </w:rPr>
            </w:pPr>
          </w:p>
        </w:tc>
        <w:tc>
          <w:tcPr>
            <w:tcW w:w="1158" w:type="dxa"/>
            <w:tcBorders>
              <w:left w:val="nil"/>
            </w:tcBorders>
            <w:vAlign w:val="center"/>
          </w:tcPr>
          <w:p w:rsidR="000342CB" w:rsidRDefault="000342CB">
            <w:pPr>
              <w:rPr>
                <w:rFonts w:ascii="仿宋_GB2312" w:eastAsia="仿宋_GB2312" w:cs="Times New Roman"/>
                <w:kern w:val="0"/>
                <w:sz w:val="24"/>
                <w:szCs w:val="24"/>
              </w:rPr>
            </w:pPr>
            <w:r>
              <w:rPr>
                <w:rFonts w:ascii="仿宋_GB2312" w:eastAsia="仿宋_GB2312" w:cs="仿宋_GB2312" w:hint="eastAsia"/>
                <w:kern w:val="0"/>
                <w:sz w:val="24"/>
                <w:szCs w:val="24"/>
              </w:rPr>
              <w:t>联系人</w:t>
            </w:r>
          </w:p>
        </w:tc>
        <w:tc>
          <w:tcPr>
            <w:tcW w:w="1464" w:type="dxa"/>
            <w:gridSpan w:val="2"/>
            <w:tcBorders>
              <w:left w:val="nil"/>
            </w:tcBorders>
            <w:vAlign w:val="center"/>
          </w:tcPr>
          <w:p w:rsidR="000342CB" w:rsidRDefault="000342CB">
            <w:pPr>
              <w:rPr>
                <w:rFonts w:ascii="仿宋_GB2312" w:eastAsia="仿宋_GB2312" w:cs="Times New Roman"/>
                <w:kern w:val="0"/>
                <w:sz w:val="24"/>
                <w:szCs w:val="24"/>
              </w:rPr>
            </w:pPr>
            <w:r>
              <w:rPr>
                <w:rFonts w:ascii="仿宋_GB2312" w:eastAsia="仿宋_GB2312" w:cs="仿宋_GB2312" w:hint="eastAsia"/>
                <w:kern w:val="0"/>
                <w:sz w:val="24"/>
                <w:szCs w:val="24"/>
              </w:rPr>
              <w:t>陆冀揆</w:t>
            </w:r>
          </w:p>
        </w:tc>
        <w:tc>
          <w:tcPr>
            <w:tcW w:w="1199" w:type="dxa"/>
            <w:gridSpan w:val="2"/>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电话</w:t>
            </w:r>
          </w:p>
        </w:tc>
        <w:tc>
          <w:tcPr>
            <w:tcW w:w="1341" w:type="dxa"/>
            <w:tcBorders>
              <w:left w:val="nil"/>
            </w:tcBorders>
            <w:vAlign w:val="center"/>
          </w:tcPr>
          <w:p w:rsidR="000342CB" w:rsidRDefault="000342CB">
            <w:pPr>
              <w:jc w:val="center"/>
              <w:rPr>
                <w:rFonts w:ascii="仿宋_GB2312" w:eastAsia="仿宋_GB2312" w:cs="仿宋_GB2312"/>
                <w:kern w:val="0"/>
                <w:sz w:val="24"/>
                <w:szCs w:val="24"/>
              </w:rPr>
            </w:pPr>
            <w:r>
              <w:rPr>
                <w:rFonts w:ascii="仿宋_GB2312" w:eastAsia="仿宋_GB2312" w:cs="仿宋_GB2312"/>
                <w:kern w:val="0"/>
                <w:sz w:val="24"/>
                <w:szCs w:val="24"/>
              </w:rPr>
              <w:t>13862883764</w:t>
            </w:r>
          </w:p>
        </w:tc>
      </w:tr>
      <w:tr w:rsidR="000342CB">
        <w:tc>
          <w:tcPr>
            <w:tcW w:w="2129" w:type="dxa"/>
            <w:gridSpan w:val="4"/>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行业领域</w:t>
            </w:r>
          </w:p>
        </w:tc>
        <w:tc>
          <w:tcPr>
            <w:tcW w:w="3476" w:type="dxa"/>
            <w:gridSpan w:val="3"/>
            <w:tcBorders>
              <w:left w:val="nil"/>
            </w:tcBorders>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装备制造</w:t>
            </w:r>
          </w:p>
        </w:tc>
        <w:tc>
          <w:tcPr>
            <w:tcW w:w="1199" w:type="dxa"/>
            <w:gridSpan w:val="2"/>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产业领域</w:t>
            </w:r>
          </w:p>
        </w:tc>
        <w:tc>
          <w:tcPr>
            <w:tcW w:w="1941" w:type="dxa"/>
            <w:gridSpan w:val="2"/>
            <w:tcBorders>
              <w:left w:val="nil"/>
            </w:tcBorders>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铝制品</w:t>
            </w:r>
          </w:p>
        </w:tc>
      </w:tr>
      <w:tr w:rsidR="000342CB">
        <w:tc>
          <w:tcPr>
            <w:tcW w:w="2129" w:type="dxa"/>
            <w:gridSpan w:val="4"/>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经济规模</w:t>
            </w:r>
          </w:p>
        </w:tc>
        <w:tc>
          <w:tcPr>
            <w:tcW w:w="3476" w:type="dxa"/>
            <w:gridSpan w:val="3"/>
            <w:tcBorders>
              <w:left w:val="nil"/>
            </w:tcBorders>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kern w:val="0"/>
                <w:sz w:val="24"/>
                <w:szCs w:val="24"/>
              </w:rPr>
              <w:t>2000</w:t>
            </w:r>
            <w:r>
              <w:rPr>
                <w:rFonts w:ascii="仿宋_GB2312" w:eastAsia="仿宋_GB2312" w:cs="仿宋_GB2312" w:hint="eastAsia"/>
                <w:kern w:val="0"/>
                <w:sz w:val="24"/>
                <w:szCs w:val="24"/>
              </w:rPr>
              <w:t>万</w:t>
            </w:r>
          </w:p>
        </w:tc>
        <w:tc>
          <w:tcPr>
            <w:tcW w:w="1199" w:type="dxa"/>
            <w:gridSpan w:val="2"/>
            <w:vAlign w:val="center"/>
          </w:tcPr>
          <w:p w:rsidR="000342CB" w:rsidRDefault="000342CB">
            <w:pPr>
              <w:jc w:val="center"/>
              <w:rPr>
                <w:rFonts w:ascii="仿宋_GB2312" w:eastAsia="仿宋_GB2312" w:cs="Times New Roman"/>
                <w:kern w:val="0"/>
                <w:sz w:val="24"/>
                <w:szCs w:val="24"/>
              </w:rPr>
            </w:pPr>
            <w:r>
              <w:rPr>
                <w:rFonts w:ascii="仿宋_GB2312" w:eastAsia="仿宋_GB2312" w:cs="仿宋_GB2312" w:hint="eastAsia"/>
                <w:kern w:val="0"/>
                <w:sz w:val="24"/>
                <w:szCs w:val="24"/>
              </w:rPr>
              <w:t>人员规模</w:t>
            </w:r>
          </w:p>
        </w:tc>
        <w:tc>
          <w:tcPr>
            <w:tcW w:w="1941" w:type="dxa"/>
            <w:gridSpan w:val="2"/>
            <w:tcBorders>
              <w:left w:val="nil"/>
            </w:tcBorders>
            <w:vAlign w:val="center"/>
          </w:tcPr>
          <w:p w:rsidR="000342CB" w:rsidRDefault="000342CB">
            <w:pPr>
              <w:jc w:val="center"/>
              <w:rPr>
                <w:rFonts w:ascii="仿宋_GB2312" w:eastAsia="仿宋_GB2312" w:cs="仿宋_GB2312"/>
                <w:kern w:val="0"/>
                <w:sz w:val="24"/>
                <w:szCs w:val="24"/>
              </w:rPr>
            </w:pPr>
            <w:r>
              <w:rPr>
                <w:rFonts w:ascii="仿宋_GB2312" w:eastAsia="仿宋_GB2312" w:cs="仿宋_GB2312"/>
                <w:kern w:val="0"/>
                <w:sz w:val="24"/>
                <w:szCs w:val="24"/>
              </w:rPr>
              <w:t>212</w:t>
            </w:r>
            <w:bookmarkStart w:id="0" w:name="_GoBack"/>
            <w:bookmarkEnd w:id="0"/>
          </w:p>
        </w:tc>
      </w:tr>
      <w:tr w:rsidR="000342CB">
        <w:tc>
          <w:tcPr>
            <w:tcW w:w="8745" w:type="dxa"/>
            <w:gridSpan w:val="11"/>
          </w:tcPr>
          <w:p w:rsidR="000342CB" w:rsidRDefault="000342CB">
            <w:pPr>
              <w:jc w:val="center"/>
              <w:rPr>
                <w:rFonts w:ascii="仿宋_GB2312" w:eastAsia="仿宋_GB2312" w:hAnsi="宋体" w:cs="Times New Roman"/>
                <w:sz w:val="24"/>
                <w:szCs w:val="24"/>
                <w:u w:val="single"/>
              </w:rPr>
            </w:pPr>
            <w:r>
              <w:rPr>
                <w:rFonts w:ascii="仿宋_GB2312" w:eastAsia="仿宋_GB2312" w:hAnsi="宋体" w:cs="仿宋_GB2312" w:hint="eastAsia"/>
                <w:b/>
                <w:bCs/>
                <w:sz w:val="24"/>
                <w:szCs w:val="24"/>
              </w:rPr>
              <w:t>需求信息</w:t>
            </w:r>
          </w:p>
        </w:tc>
      </w:tr>
      <w:tr w:rsidR="000342CB">
        <w:trPr>
          <w:trHeight w:val="745"/>
        </w:trPr>
        <w:tc>
          <w:tcPr>
            <w:tcW w:w="630" w:type="dxa"/>
            <w:vMerge w:val="restart"/>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技术需求情况说明</w:t>
            </w:r>
          </w:p>
        </w:tc>
        <w:tc>
          <w:tcPr>
            <w:tcW w:w="1215" w:type="dxa"/>
            <w:gridSpan w:val="2"/>
            <w:tcBorders>
              <w:left w:val="nil"/>
            </w:tcBorders>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技术需</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求类别</w:t>
            </w:r>
          </w:p>
        </w:tc>
        <w:tc>
          <w:tcPr>
            <w:tcW w:w="6900" w:type="dxa"/>
            <w:gridSpan w:val="8"/>
            <w:tcBorders>
              <w:left w:val="nil"/>
            </w:tcBorders>
            <w:vAlign w:val="center"/>
          </w:tcPr>
          <w:p w:rsidR="000342CB" w:rsidRDefault="000342CB">
            <w:pPr>
              <w:rPr>
                <w:rFonts w:ascii="仿宋_GB2312" w:eastAsia="仿宋_GB2312" w:hAnsi="宋体" w:cs="Times New Roman"/>
                <w:sz w:val="24"/>
                <w:szCs w:val="24"/>
              </w:rPr>
            </w:pPr>
            <w:r>
              <w:rPr>
                <w:rFonts w:ascii="仿宋_GB2312" w:eastAsia="仿宋_GB2312" w:hAnsi="宋体" w:cs="仿宋_GB2312" w:hint="eastAsia"/>
                <w:sz w:val="24"/>
                <w:szCs w:val="24"/>
              </w:rPr>
              <w:t>□技术研发（关键、核心技术）</w:t>
            </w:r>
          </w:p>
          <w:p w:rsidR="000342CB" w:rsidRDefault="000342CB">
            <w:pPr>
              <w:rPr>
                <w:rFonts w:ascii="仿宋_GB2312" w:eastAsia="仿宋_GB2312" w:hAnsi="宋体" w:cs="Times New Roman"/>
                <w:sz w:val="24"/>
                <w:szCs w:val="24"/>
              </w:rPr>
            </w:pPr>
            <w:r>
              <w:rPr>
                <w:rFonts w:ascii="仿宋_GB2312" w:eastAsia="仿宋_GB2312" w:hAnsi="宋体" w:cs="仿宋_GB2312" w:hint="eastAsia"/>
                <w:sz w:val="24"/>
                <w:szCs w:val="24"/>
              </w:rPr>
              <w:t>□产品研发（产品升级、新产品研发）</w:t>
            </w:r>
          </w:p>
          <w:p w:rsidR="000342CB" w:rsidRDefault="000342CB">
            <w:pPr>
              <w:rPr>
                <w:rFonts w:ascii="仿宋_GB2312" w:eastAsia="仿宋_GB2312" w:hAnsi="宋体" w:cs="Times New Roman"/>
                <w:sz w:val="24"/>
                <w:szCs w:val="24"/>
              </w:rPr>
            </w:pPr>
            <w:r>
              <w:rPr>
                <w:rFonts w:ascii="仿宋_GB2312" w:eastAsia="仿宋_GB2312" w:hAnsi="宋体" w:cs="仿宋_GB2312" w:hint="eastAsia"/>
                <w:sz w:val="24"/>
                <w:szCs w:val="24"/>
              </w:rPr>
              <w:t>□技术改造（设备、研发生产条件）</w:t>
            </w:r>
          </w:p>
          <w:p w:rsidR="000342CB" w:rsidRDefault="000342CB">
            <w:pPr>
              <w:rPr>
                <w:rFonts w:ascii="仿宋_GB2312" w:eastAsia="仿宋_GB2312" w:hAnsi="宋体" w:cs="Times New Roman"/>
                <w:kern w:val="0"/>
                <w:sz w:val="24"/>
                <w:szCs w:val="24"/>
              </w:rPr>
            </w:pPr>
            <w:r>
              <w:rPr>
                <w:rFonts w:ascii="仿宋_GB2312" w:eastAsia="仿宋_GB2312" w:hAnsi="Wingdings" w:cs="Times New Roman" w:hint="eastAsia"/>
                <w:sz w:val="24"/>
                <w:szCs w:val="24"/>
              </w:rPr>
              <w:sym w:font="Wingdings" w:char="F0FE"/>
            </w:r>
            <w:r>
              <w:rPr>
                <w:rFonts w:ascii="仿宋_GB2312" w:eastAsia="仿宋_GB2312" w:hAnsi="宋体" w:cs="仿宋_GB2312" w:hint="eastAsia"/>
                <w:sz w:val="24"/>
                <w:szCs w:val="24"/>
              </w:rPr>
              <w:t>技术配套（技术、产品等配套合作）</w:t>
            </w:r>
          </w:p>
        </w:tc>
      </w:tr>
      <w:tr w:rsidR="000342CB">
        <w:trPr>
          <w:trHeight w:val="90"/>
        </w:trPr>
        <w:tc>
          <w:tcPr>
            <w:tcW w:w="630" w:type="dxa"/>
            <w:vMerge/>
            <w:vAlign w:val="center"/>
          </w:tcPr>
          <w:p w:rsidR="000342CB" w:rsidRDefault="000342CB">
            <w:pPr>
              <w:rPr>
                <w:rFonts w:ascii="仿宋_GB2312" w:eastAsia="仿宋_GB2312" w:hAnsi="宋体" w:cs="Times New Roman"/>
                <w:kern w:val="0"/>
                <w:sz w:val="24"/>
                <w:szCs w:val="24"/>
              </w:rPr>
            </w:pPr>
          </w:p>
        </w:tc>
        <w:tc>
          <w:tcPr>
            <w:tcW w:w="1215" w:type="dxa"/>
            <w:gridSpan w:val="2"/>
            <w:tcBorders>
              <w:left w:val="nil"/>
            </w:tcBorders>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技术</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需求</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简述</w:t>
            </w:r>
          </w:p>
        </w:tc>
        <w:tc>
          <w:tcPr>
            <w:tcW w:w="6900" w:type="dxa"/>
            <w:gridSpan w:val="8"/>
            <w:tcBorders>
              <w:left w:val="nil"/>
            </w:tcBorders>
            <w:vAlign w:val="center"/>
          </w:tcPr>
          <w:p w:rsidR="000342CB" w:rsidRDefault="000342CB">
            <w:pP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散热器散热性能评价</w:t>
            </w:r>
          </w:p>
        </w:tc>
      </w:tr>
      <w:tr w:rsidR="000342CB">
        <w:trPr>
          <w:trHeight w:val="90"/>
        </w:trPr>
        <w:tc>
          <w:tcPr>
            <w:tcW w:w="630" w:type="dxa"/>
            <w:vMerge w:val="restart"/>
            <w:vAlign w:val="center"/>
          </w:tcPr>
          <w:p w:rsidR="000342CB" w:rsidRDefault="000342CB">
            <w:pPr>
              <w:rPr>
                <w:rFonts w:ascii="仿宋_GB2312" w:eastAsia="仿宋_GB2312" w:hAnsi="宋体" w:cs="Times New Roman"/>
                <w:kern w:val="0"/>
                <w:sz w:val="24"/>
                <w:szCs w:val="24"/>
              </w:rPr>
            </w:pPr>
          </w:p>
        </w:tc>
        <w:tc>
          <w:tcPr>
            <w:tcW w:w="1215" w:type="dxa"/>
            <w:gridSpan w:val="2"/>
            <w:tcBorders>
              <w:left w:val="nil"/>
            </w:tcBorders>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技术</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需求</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详述</w:t>
            </w:r>
          </w:p>
        </w:tc>
        <w:tc>
          <w:tcPr>
            <w:tcW w:w="6900" w:type="dxa"/>
            <w:gridSpan w:val="8"/>
            <w:tcBorders>
              <w:left w:val="nil"/>
            </w:tcBorders>
            <w:vAlign w:val="center"/>
          </w:tcPr>
          <w:p w:rsidR="000342CB" w:rsidRDefault="000342CB">
            <w:pPr>
              <w:rPr>
                <w:rFonts w:ascii="仿宋_GB2312" w:eastAsia="仿宋_GB2312" w:hAnsi="宋体" w:cs="Times New Roman"/>
                <w:sz w:val="24"/>
                <w:szCs w:val="24"/>
              </w:rPr>
            </w:pPr>
            <w:r>
              <w:rPr>
                <w:rFonts w:ascii="仿宋_GB2312" w:eastAsia="仿宋_GB2312" w:hAnsi="宋体" w:cs="仿宋_GB2312" w:hint="eastAsia"/>
                <w:sz w:val="24"/>
                <w:szCs w:val="24"/>
              </w:rPr>
              <w:t>（包括主要技术、条件、成熟度、成本等指标）</w:t>
            </w:r>
          </w:p>
          <w:p w:rsidR="000342CB" w:rsidRDefault="000342CB">
            <w:pPr>
              <w:rPr>
                <w:rFonts w:ascii="仿宋_GB2312" w:eastAsia="仿宋_GB2312" w:hAnsi="宋体" w:cs="Times New Roman"/>
                <w:sz w:val="24"/>
                <w:szCs w:val="24"/>
              </w:rPr>
            </w:pPr>
          </w:p>
          <w:p w:rsidR="000342CB" w:rsidRDefault="000342CB">
            <w:pPr>
              <w:rPr>
                <w:rFonts w:ascii="仿宋_GB2312" w:eastAsia="仿宋_GB2312" w:hAnsi="宋体" w:cs="Times New Roman"/>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当前我公司主要生产汽车上用的散热器，其主要材质为铝合金，目前由于市面上的三方检测机构基本没有专门的实验室进行关于散热性能的测试，包括</w:t>
            </w:r>
            <w:r>
              <w:rPr>
                <w:rFonts w:ascii="仿宋_GB2312" w:eastAsia="仿宋_GB2312" w:hAnsi="宋体" w:cs="仿宋_GB2312"/>
                <w:sz w:val="24"/>
                <w:szCs w:val="24"/>
              </w:rPr>
              <w:t>SGS</w:t>
            </w:r>
            <w:r>
              <w:rPr>
                <w:rFonts w:ascii="仿宋_GB2312" w:eastAsia="仿宋_GB2312" w:hAnsi="宋体" w:cs="仿宋_GB2312" w:hint="eastAsia"/>
                <w:sz w:val="24"/>
                <w:szCs w:val="24"/>
              </w:rPr>
              <w:t>等一线权威机构，而且我方根据相关公式计算出来的理论数值和实际可能存在偏差，现需要寻找相关的有资质的实验室帮忙检测并出具检测报告。</w:t>
            </w:r>
          </w:p>
          <w:p w:rsidR="000342CB" w:rsidRDefault="000342CB">
            <w:pPr>
              <w:rPr>
                <w:rFonts w:ascii="仿宋_GB2312" w:eastAsia="仿宋_GB2312" w:hAnsi="宋体" w:cs="Times New Roman"/>
                <w:sz w:val="24"/>
                <w:szCs w:val="24"/>
              </w:rPr>
            </w:pPr>
          </w:p>
          <w:p w:rsidR="000342CB" w:rsidRDefault="000342CB">
            <w:pPr>
              <w:rPr>
                <w:rFonts w:ascii="仿宋_GB2312" w:eastAsia="仿宋_GB2312" w:hAnsi="宋体" w:cs="Times New Roman"/>
                <w:sz w:val="24"/>
                <w:szCs w:val="24"/>
              </w:rPr>
            </w:pPr>
          </w:p>
          <w:p w:rsidR="000342CB" w:rsidRDefault="000342CB">
            <w:pPr>
              <w:rPr>
                <w:rFonts w:ascii="仿宋_GB2312" w:eastAsia="仿宋_GB2312" w:hAnsi="宋体" w:cs="Times New Roman"/>
                <w:sz w:val="24"/>
                <w:szCs w:val="24"/>
              </w:rPr>
            </w:pPr>
          </w:p>
          <w:p w:rsidR="000342CB" w:rsidRDefault="000342CB">
            <w:pPr>
              <w:rPr>
                <w:rFonts w:ascii="仿宋_GB2312" w:eastAsia="仿宋_GB2312" w:hAnsi="宋体" w:cs="Times New Roman"/>
                <w:sz w:val="24"/>
                <w:szCs w:val="24"/>
              </w:rPr>
            </w:pPr>
          </w:p>
          <w:p w:rsidR="000342CB" w:rsidRDefault="000342CB">
            <w:pPr>
              <w:rPr>
                <w:rFonts w:ascii="仿宋_GB2312" w:eastAsia="仿宋_GB2312" w:hAnsi="宋体" w:cs="Times New Roman"/>
                <w:sz w:val="24"/>
                <w:szCs w:val="24"/>
              </w:rPr>
            </w:pPr>
          </w:p>
        </w:tc>
      </w:tr>
      <w:tr w:rsidR="000342CB">
        <w:trPr>
          <w:trHeight w:val="567"/>
        </w:trPr>
        <w:tc>
          <w:tcPr>
            <w:tcW w:w="630" w:type="dxa"/>
            <w:vMerge/>
            <w:vAlign w:val="center"/>
          </w:tcPr>
          <w:p w:rsidR="000342CB" w:rsidRDefault="000342CB">
            <w:pPr>
              <w:rPr>
                <w:rFonts w:ascii="仿宋_GB2312" w:eastAsia="仿宋_GB2312" w:hAnsi="宋体" w:cs="Times New Roman"/>
                <w:kern w:val="0"/>
                <w:sz w:val="24"/>
                <w:szCs w:val="24"/>
              </w:rPr>
            </w:pPr>
          </w:p>
        </w:tc>
        <w:tc>
          <w:tcPr>
            <w:tcW w:w="1215" w:type="dxa"/>
            <w:gridSpan w:val="2"/>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现有</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基础</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情况</w:t>
            </w:r>
          </w:p>
        </w:tc>
        <w:tc>
          <w:tcPr>
            <w:tcW w:w="6900" w:type="dxa"/>
            <w:gridSpan w:val="8"/>
            <w:tcBorders>
              <w:left w:val="nil"/>
            </w:tcBorders>
            <w:vAlign w:val="center"/>
          </w:tcPr>
          <w:p w:rsidR="000342CB" w:rsidRDefault="000342CB">
            <w:pPr>
              <w:rPr>
                <w:rFonts w:ascii="仿宋_GB2312" w:eastAsia="仿宋_GB2312" w:hAnsi="宋体" w:cs="Times New Roman"/>
                <w:kern w:val="0"/>
                <w:sz w:val="24"/>
                <w:szCs w:val="24"/>
              </w:rPr>
            </w:pPr>
            <w:r>
              <w:rPr>
                <w:rFonts w:ascii="仿宋_GB2312" w:eastAsia="仿宋_GB2312" w:hAnsi="宋体" w:cs="仿宋_GB2312" w:hint="eastAsia"/>
                <w:sz w:val="24"/>
                <w:szCs w:val="24"/>
              </w:rPr>
              <w:t>（企业已经开展的工作、所处阶段、投入资金和人力、仪器设备、生产条件等）</w:t>
            </w:r>
          </w:p>
          <w:p w:rsidR="000342CB" w:rsidRDefault="000342CB">
            <w:pPr>
              <w:rPr>
                <w:rFonts w:ascii="仿宋_GB2312" w:eastAsia="仿宋_GB2312" w:hAnsi="宋体" w:cs="Times New Roman"/>
                <w:kern w:val="0"/>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企业内部可以测试，也可以出检测报告，检测结果也与实际相符合，但是没有资质，无法说服新客户信任此结论</w:t>
            </w:r>
          </w:p>
          <w:p w:rsidR="000342CB" w:rsidRDefault="000342CB">
            <w:pPr>
              <w:rPr>
                <w:rFonts w:ascii="仿宋_GB2312" w:eastAsia="仿宋_GB2312" w:hAnsi="宋体" w:cs="Times New Roman"/>
                <w:kern w:val="0"/>
                <w:sz w:val="24"/>
                <w:szCs w:val="24"/>
              </w:rPr>
            </w:pPr>
          </w:p>
        </w:tc>
      </w:tr>
      <w:tr w:rsidR="000342CB">
        <w:trPr>
          <w:trHeight w:val="1664"/>
        </w:trPr>
        <w:tc>
          <w:tcPr>
            <w:tcW w:w="630" w:type="dxa"/>
            <w:vMerge w:val="restart"/>
            <w:tcBorders>
              <w:top w:val="nil"/>
            </w:tcBorders>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产学研合作需求</w:t>
            </w:r>
          </w:p>
        </w:tc>
        <w:tc>
          <w:tcPr>
            <w:tcW w:w="1215" w:type="dxa"/>
            <w:gridSpan w:val="2"/>
            <w:tcBorders>
              <w:left w:val="nil"/>
            </w:tcBorders>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需求</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描述</w:t>
            </w:r>
          </w:p>
        </w:tc>
        <w:tc>
          <w:tcPr>
            <w:tcW w:w="6900" w:type="dxa"/>
            <w:gridSpan w:val="8"/>
            <w:tcBorders>
              <w:left w:val="nil"/>
            </w:tcBorders>
            <w:vAlign w:val="center"/>
          </w:tcPr>
          <w:p w:rsidR="000342CB" w:rsidRDefault="000342CB">
            <w:pPr>
              <w:rPr>
                <w:rFonts w:ascii="仿宋_GB2312" w:eastAsia="仿宋_GB2312" w:hAnsi="宋体" w:cs="Times New Roman"/>
                <w:sz w:val="24"/>
                <w:szCs w:val="24"/>
              </w:rPr>
            </w:pPr>
            <w:r>
              <w:rPr>
                <w:rFonts w:ascii="仿宋_GB2312" w:eastAsia="仿宋_GB2312" w:hAnsi="宋体" w:cs="仿宋_GB2312" w:hint="eastAsia"/>
                <w:sz w:val="24"/>
                <w:szCs w:val="24"/>
              </w:rPr>
              <w:t>（希望与哪类高校、科研院所开展产学研合作，共建创新载体，以及对专家及团队所属领域和水平的要求）</w:t>
            </w:r>
          </w:p>
          <w:p w:rsidR="000342CB" w:rsidRDefault="000342CB">
            <w:pPr>
              <w:rPr>
                <w:rFonts w:ascii="仿宋_GB2312" w:eastAsia="仿宋_GB2312" w:hAnsi="宋体" w:cs="Times New Roman"/>
                <w:sz w:val="24"/>
                <w:szCs w:val="24"/>
              </w:rPr>
            </w:pPr>
          </w:p>
          <w:p w:rsidR="000342CB" w:rsidRDefault="000342CB">
            <w:pPr>
              <w:rPr>
                <w:rFonts w:ascii="仿宋_GB2312" w:eastAsia="仿宋_GB2312" w:hAnsi="宋体" w:cs="Times New Roman"/>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与第三方权威检测机构合作</w:t>
            </w:r>
          </w:p>
          <w:p w:rsidR="000342CB" w:rsidRDefault="000342CB">
            <w:pPr>
              <w:rPr>
                <w:rFonts w:ascii="仿宋_GB2312" w:eastAsia="仿宋_GB2312" w:hAnsi="宋体" w:cs="Times New Roman"/>
                <w:sz w:val="24"/>
                <w:szCs w:val="24"/>
              </w:rPr>
            </w:pPr>
          </w:p>
          <w:p w:rsidR="000342CB" w:rsidRDefault="000342CB">
            <w:pPr>
              <w:rPr>
                <w:rFonts w:ascii="仿宋_GB2312" w:eastAsia="仿宋_GB2312" w:hAnsi="宋体" w:cs="Times New Roman"/>
                <w:sz w:val="24"/>
                <w:szCs w:val="24"/>
              </w:rPr>
            </w:pPr>
          </w:p>
        </w:tc>
      </w:tr>
      <w:tr w:rsidR="000342CB">
        <w:trPr>
          <w:trHeight w:val="530"/>
        </w:trPr>
        <w:tc>
          <w:tcPr>
            <w:tcW w:w="630" w:type="dxa"/>
            <w:vMerge/>
            <w:vAlign w:val="center"/>
          </w:tcPr>
          <w:p w:rsidR="000342CB" w:rsidRDefault="000342CB">
            <w:pPr>
              <w:rPr>
                <w:rFonts w:ascii="仿宋_GB2312" w:eastAsia="仿宋_GB2312" w:hAnsi="宋体" w:cs="Times New Roman"/>
                <w:kern w:val="0"/>
                <w:sz w:val="24"/>
                <w:szCs w:val="24"/>
              </w:rPr>
            </w:pPr>
          </w:p>
        </w:tc>
        <w:tc>
          <w:tcPr>
            <w:tcW w:w="1215" w:type="dxa"/>
            <w:gridSpan w:val="2"/>
            <w:tcBorders>
              <w:left w:val="nil"/>
            </w:tcBorders>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合作</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方式</w:t>
            </w:r>
          </w:p>
        </w:tc>
        <w:tc>
          <w:tcPr>
            <w:tcW w:w="6900" w:type="dxa"/>
            <w:gridSpan w:val="8"/>
            <w:tcBorders>
              <w:left w:val="nil"/>
            </w:tcBorders>
            <w:vAlign w:val="center"/>
          </w:tcPr>
          <w:p w:rsidR="000342CB" w:rsidRDefault="000342CB">
            <w:pPr>
              <w:rPr>
                <w:rFonts w:ascii="仿宋_GB2312" w:eastAsia="仿宋_GB2312" w:hAnsi="宋体" w:cs="仿宋_GB2312"/>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□技术转让</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□技术入股</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□联合开发</w:t>
            </w:r>
            <w:r>
              <w:rPr>
                <w:rFonts w:ascii="仿宋_GB2312" w:eastAsia="仿宋_GB2312" w:hAnsi="宋体" w:cs="仿宋_GB2312"/>
                <w:sz w:val="24"/>
                <w:szCs w:val="24"/>
              </w:rPr>
              <w:t xml:space="preserve">   </w:t>
            </w:r>
            <w:r>
              <w:rPr>
                <w:rFonts w:ascii="仿宋_GB2312" w:eastAsia="仿宋_GB2312" w:hAnsi="Wingdings" w:cs="Times New Roman" w:hint="eastAsia"/>
                <w:sz w:val="24"/>
                <w:szCs w:val="24"/>
              </w:rPr>
              <w:sym w:font="Wingdings" w:char="F0FE"/>
            </w:r>
            <w:r>
              <w:rPr>
                <w:rFonts w:ascii="仿宋_GB2312" w:eastAsia="仿宋_GB2312" w:hAnsi="宋体" w:cs="仿宋_GB2312" w:hint="eastAsia"/>
                <w:sz w:val="24"/>
                <w:szCs w:val="24"/>
              </w:rPr>
              <w:t>委托研发</w:t>
            </w:r>
            <w:r>
              <w:rPr>
                <w:rFonts w:ascii="仿宋_GB2312" w:eastAsia="仿宋_GB2312" w:hAnsi="宋体" w:cs="仿宋_GB2312"/>
                <w:sz w:val="24"/>
                <w:szCs w:val="24"/>
              </w:rPr>
              <w:t xml:space="preserve"> </w:t>
            </w:r>
          </w:p>
          <w:p w:rsidR="000342CB" w:rsidRDefault="000342CB">
            <w:pPr>
              <w:rPr>
                <w:rFonts w:ascii="仿宋_GB2312" w:eastAsia="仿宋_GB2312" w:hAnsi="宋体" w:cs="Times New Roman"/>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□委托团队、专家长期技术服务</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□共建新研发、生产实体</w:t>
            </w:r>
          </w:p>
        </w:tc>
      </w:tr>
      <w:tr w:rsidR="000342CB">
        <w:trPr>
          <w:trHeight w:val="530"/>
        </w:trPr>
        <w:tc>
          <w:tcPr>
            <w:tcW w:w="630" w:type="dxa"/>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其他需求</w:t>
            </w:r>
          </w:p>
        </w:tc>
        <w:tc>
          <w:tcPr>
            <w:tcW w:w="8115" w:type="dxa"/>
            <w:gridSpan w:val="10"/>
            <w:tcBorders>
              <w:left w:val="nil"/>
            </w:tcBorders>
            <w:vAlign w:val="center"/>
          </w:tcPr>
          <w:p w:rsidR="000342CB" w:rsidRDefault="000342CB">
            <w:pPr>
              <w:pStyle w:val="ListParagraph1"/>
              <w:ind w:firstLineChars="0" w:firstLine="0"/>
              <w:jc w:val="left"/>
              <w:rPr>
                <w:rFonts w:ascii="仿宋_GB2312" w:eastAsia="仿宋_GB2312" w:hAnsi="宋体" w:cs="仿宋_GB2312"/>
                <w:sz w:val="24"/>
                <w:szCs w:val="24"/>
              </w:rPr>
            </w:pPr>
            <w:r>
              <w:rPr>
                <w:rFonts w:ascii="仿宋_GB2312" w:eastAsia="仿宋_GB2312" w:hAnsi="宋体" w:cs="仿宋_GB2312" w:hint="eastAsia"/>
                <w:sz w:val="24"/>
                <w:szCs w:val="24"/>
              </w:rPr>
              <w:t>□技术转移</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□研发费用加计扣除</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□知识产权</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□科技金融</w:t>
            </w:r>
            <w:r>
              <w:rPr>
                <w:rFonts w:ascii="仿宋_GB2312" w:eastAsia="仿宋_GB2312" w:hAnsi="宋体" w:cs="仿宋_GB2312"/>
                <w:sz w:val="24"/>
                <w:szCs w:val="24"/>
              </w:rPr>
              <w:t xml:space="preserve"> </w:t>
            </w:r>
          </w:p>
          <w:p w:rsidR="000342CB" w:rsidRDefault="000342CB">
            <w:pPr>
              <w:pStyle w:val="ListParagraph1"/>
              <w:ind w:firstLineChars="0" w:firstLine="0"/>
              <w:jc w:val="left"/>
              <w:rPr>
                <w:rFonts w:ascii="仿宋_GB2312" w:eastAsia="仿宋_GB2312" w:cs="仿宋_GB2312"/>
                <w:sz w:val="24"/>
                <w:szCs w:val="24"/>
              </w:rPr>
            </w:pPr>
            <w:r>
              <w:rPr>
                <w:rFonts w:ascii="仿宋_GB2312" w:eastAsia="仿宋_GB2312" w:hAnsi="宋体" w:cs="仿宋_GB2312" w:hint="eastAsia"/>
                <w:sz w:val="24"/>
                <w:szCs w:val="24"/>
              </w:rPr>
              <w:t>□检验检测</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□质量体系</w:t>
            </w:r>
            <w:r>
              <w:rPr>
                <w:rFonts w:ascii="仿宋_GB2312" w:eastAsia="仿宋_GB2312" w:hAnsi="宋体" w:cs="仿宋_GB2312"/>
                <w:sz w:val="24"/>
                <w:szCs w:val="24"/>
              </w:rPr>
              <w:t xml:space="preserve">  </w:t>
            </w:r>
            <w:r>
              <w:rPr>
                <w:rFonts w:ascii="仿宋_GB2312" w:eastAsia="仿宋_GB2312" w:cs="仿宋_GB2312" w:hint="eastAsia"/>
                <w:sz w:val="24"/>
                <w:szCs w:val="24"/>
              </w:rPr>
              <w:t>□行业政策</w:t>
            </w:r>
            <w:r>
              <w:rPr>
                <w:rFonts w:ascii="仿宋_GB2312" w:eastAsia="仿宋_GB2312" w:cs="仿宋_GB2312"/>
                <w:sz w:val="24"/>
                <w:szCs w:val="24"/>
              </w:rPr>
              <w:t xml:space="preserve">   </w:t>
            </w:r>
            <w:r>
              <w:rPr>
                <w:rFonts w:ascii="仿宋_GB2312" w:eastAsia="仿宋_GB2312" w:cs="仿宋_GB2312" w:hint="eastAsia"/>
                <w:sz w:val="24"/>
                <w:szCs w:val="24"/>
              </w:rPr>
              <w:t>□科技政策</w:t>
            </w:r>
            <w:r>
              <w:rPr>
                <w:rFonts w:ascii="仿宋_GB2312" w:eastAsia="仿宋_GB2312" w:cs="仿宋_GB2312"/>
                <w:sz w:val="24"/>
                <w:szCs w:val="24"/>
              </w:rPr>
              <w:t xml:space="preserve">  </w:t>
            </w:r>
            <w:r>
              <w:rPr>
                <w:rFonts w:ascii="仿宋_GB2312" w:eastAsia="仿宋_GB2312" w:cs="仿宋_GB2312" w:hint="eastAsia"/>
                <w:sz w:val="24"/>
                <w:szCs w:val="24"/>
              </w:rPr>
              <w:t>□招标采购</w:t>
            </w:r>
            <w:r>
              <w:rPr>
                <w:rFonts w:ascii="仿宋_GB2312" w:eastAsia="仿宋_GB2312" w:cs="仿宋_GB2312"/>
                <w:sz w:val="24"/>
                <w:szCs w:val="24"/>
              </w:rPr>
              <w:t xml:space="preserve"> </w:t>
            </w:r>
          </w:p>
          <w:p w:rsidR="000342CB" w:rsidRDefault="000342CB">
            <w:pPr>
              <w:pStyle w:val="ListParagraph1"/>
              <w:ind w:firstLineChars="0" w:firstLine="0"/>
              <w:jc w:val="left"/>
              <w:rPr>
                <w:rFonts w:ascii="仿宋_GB2312" w:eastAsia="仿宋_GB2312" w:cs="Times New Roman"/>
                <w:sz w:val="24"/>
                <w:szCs w:val="24"/>
              </w:rPr>
            </w:pPr>
            <w:r>
              <w:rPr>
                <w:rFonts w:ascii="仿宋_GB2312" w:eastAsia="仿宋_GB2312" w:cs="仿宋_GB2312" w:hint="eastAsia"/>
                <w:sz w:val="24"/>
                <w:szCs w:val="24"/>
              </w:rPr>
              <w:t>□产品</w:t>
            </w:r>
            <w:r>
              <w:rPr>
                <w:rFonts w:ascii="仿宋_GB2312" w:eastAsia="仿宋_GB2312" w:cs="仿宋_GB2312"/>
                <w:sz w:val="24"/>
                <w:szCs w:val="24"/>
              </w:rPr>
              <w:t>/</w:t>
            </w:r>
            <w:r>
              <w:rPr>
                <w:rFonts w:ascii="仿宋_GB2312" w:eastAsia="仿宋_GB2312" w:cs="仿宋_GB2312" w:hint="eastAsia"/>
                <w:sz w:val="24"/>
                <w:szCs w:val="24"/>
              </w:rPr>
              <w:t>服务市场占有率分析</w:t>
            </w:r>
            <w:r>
              <w:rPr>
                <w:rFonts w:ascii="仿宋_GB2312" w:eastAsia="仿宋_GB2312" w:cs="仿宋_GB2312"/>
                <w:sz w:val="24"/>
                <w:szCs w:val="24"/>
              </w:rPr>
              <w:t xml:space="preserve">  </w:t>
            </w:r>
            <w:r>
              <w:rPr>
                <w:rFonts w:ascii="仿宋_GB2312" w:eastAsia="仿宋_GB2312" w:cs="仿宋_GB2312" w:hint="eastAsia"/>
                <w:sz w:val="24"/>
                <w:szCs w:val="24"/>
              </w:rPr>
              <w:t>□市场前景分析</w:t>
            </w:r>
            <w:r>
              <w:rPr>
                <w:rFonts w:ascii="仿宋_GB2312" w:eastAsia="仿宋_GB2312" w:cs="仿宋_GB2312"/>
                <w:sz w:val="24"/>
                <w:szCs w:val="24"/>
              </w:rPr>
              <w:t xml:space="preserve">  </w:t>
            </w:r>
            <w:r>
              <w:rPr>
                <w:rFonts w:ascii="仿宋_GB2312" w:eastAsia="仿宋_GB2312" w:cs="仿宋_GB2312" w:hint="eastAsia"/>
                <w:sz w:val="24"/>
                <w:szCs w:val="24"/>
              </w:rPr>
              <w:t>□企业发展战略咨询</w:t>
            </w:r>
            <w:r>
              <w:rPr>
                <w:rFonts w:ascii="仿宋_GB2312" w:eastAsia="仿宋_GB2312" w:cs="仿宋_GB2312"/>
                <w:sz w:val="24"/>
                <w:szCs w:val="24"/>
              </w:rPr>
              <w:t xml:space="preserve">           </w:t>
            </w:r>
            <w:r>
              <w:rPr>
                <w:rFonts w:ascii="仿宋_GB2312" w:eastAsia="仿宋_GB2312" w:cs="仿宋_GB2312" w:hint="eastAsia"/>
                <w:sz w:val="24"/>
                <w:szCs w:val="24"/>
              </w:rPr>
              <w:t>□其他</w:t>
            </w:r>
            <w:r>
              <w:rPr>
                <w:rFonts w:ascii="仿宋_GB2312" w:eastAsia="仿宋_GB2312" w:cs="仿宋_GB2312"/>
                <w:sz w:val="24"/>
                <w:szCs w:val="24"/>
                <w:u w:val="single"/>
              </w:rPr>
              <w:t xml:space="preserve">                                 </w:t>
            </w:r>
          </w:p>
        </w:tc>
      </w:tr>
      <w:tr w:rsidR="000342CB">
        <w:tc>
          <w:tcPr>
            <w:tcW w:w="8745" w:type="dxa"/>
            <w:gridSpan w:val="11"/>
          </w:tcPr>
          <w:p w:rsidR="000342CB" w:rsidRDefault="000342CB">
            <w:pPr>
              <w:jc w:val="center"/>
              <w:rPr>
                <w:rFonts w:ascii="仿宋_GB2312" w:eastAsia="仿宋_GB2312" w:hAnsi="宋体" w:cs="Times New Roman"/>
                <w:sz w:val="24"/>
                <w:szCs w:val="24"/>
                <w:u w:val="single"/>
              </w:rPr>
            </w:pPr>
            <w:r>
              <w:rPr>
                <w:rFonts w:ascii="仿宋_GB2312" w:eastAsia="仿宋_GB2312" w:hAnsi="宋体" w:cs="仿宋_GB2312" w:hint="eastAsia"/>
                <w:b/>
                <w:bCs/>
                <w:sz w:val="24"/>
                <w:szCs w:val="24"/>
              </w:rPr>
              <w:t>管理信息</w:t>
            </w:r>
          </w:p>
        </w:tc>
      </w:tr>
      <w:tr w:rsidR="000342CB">
        <w:trPr>
          <w:trHeight w:val="629"/>
        </w:trPr>
        <w:tc>
          <w:tcPr>
            <w:tcW w:w="1690" w:type="dxa"/>
            <w:gridSpan w:val="2"/>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同意公开</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需求信息</w:t>
            </w:r>
          </w:p>
        </w:tc>
        <w:tc>
          <w:tcPr>
            <w:tcW w:w="7055" w:type="dxa"/>
            <w:gridSpan w:val="9"/>
          </w:tcPr>
          <w:p w:rsidR="000342CB" w:rsidRDefault="000342CB">
            <w:pPr>
              <w:rPr>
                <w:rFonts w:ascii="仿宋_GB2312" w:eastAsia="仿宋_GB2312" w:hAnsi="宋体" w:cs="Times New Roman"/>
                <w:sz w:val="24"/>
                <w:szCs w:val="24"/>
              </w:rPr>
            </w:pPr>
            <w:r>
              <w:rPr>
                <w:rFonts w:ascii="仿宋_GB2312" w:eastAsia="仿宋_GB2312" w:hAnsi="宋体" w:cs="仿宋_GB2312"/>
                <w:sz w:val="24"/>
                <w:szCs w:val="24"/>
              </w:rPr>
              <w:t xml:space="preserve"> </w:t>
            </w:r>
            <w:r>
              <w:rPr>
                <w:rFonts w:ascii="仿宋_GB2312" w:eastAsia="仿宋_GB2312" w:hAnsi="Wingdings" w:cs="Times New Roman" w:hint="eastAsia"/>
                <w:sz w:val="24"/>
                <w:szCs w:val="24"/>
              </w:rPr>
              <w:sym w:font="Wingdings" w:char="F0FE"/>
            </w:r>
            <w:r>
              <w:rPr>
                <w:rFonts w:ascii="仿宋_GB2312" w:eastAsia="仿宋_GB2312" w:hAnsi="宋体" w:cs="仿宋_GB2312" w:hint="eastAsia"/>
                <w:kern w:val="0"/>
                <w:sz w:val="24"/>
                <w:szCs w:val="24"/>
              </w:rPr>
              <w:t>是</w:t>
            </w:r>
            <w:r>
              <w:rPr>
                <w:rFonts w:ascii="仿宋_GB2312" w:eastAsia="仿宋_GB2312" w:hAnsi="宋体" w:cs="仿宋_GB2312"/>
                <w:kern w:val="0"/>
                <w:sz w:val="24"/>
                <w:szCs w:val="24"/>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□否</w:t>
            </w:r>
          </w:p>
          <w:p w:rsidR="000342CB" w:rsidRDefault="000342CB">
            <w:pPr>
              <w:rPr>
                <w:rFonts w:ascii="仿宋_GB2312" w:eastAsia="仿宋_GB2312" w:hAnsi="宋体" w:cs="仿宋_GB2312"/>
                <w:sz w:val="24"/>
                <w:szCs w:val="24"/>
                <w:u w:val="single"/>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w:t>
            </w:r>
            <w:r>
              <w:rPr>
                <w:rFonts w:ascii="仿宋_GB2312" w:eastAsia="仿宋_GB2312" w:hAnsi="宋体" w:cs="仿宋_GB2312" w:hint="eastAsia"/>
                <w:kern w:val="0"/>
                <w:sz w:val="24"/>
                <w:szCs w:val="24"/>
              </w:rPr>
              <w:t>部分公开</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说明）</w:t>
            </w:r>
            <w:r>
              <w:rPr>
                <w:rFonts w:ascii="仿宋_GB2312" w:eastAsia="仿宋_GB2312" w:hAnsi="宋体" w:cs="仿宋_GB2312"/>
                <w:sz w:val="24"/>
                <w:szCs w:val="24"/>
                <w:u w:val="single"/>
              </w:rPr>
              <w:t xml:space="preserve">                                              </w:t>
            </w:r>
          </w:p>
        </w:tc>
      </w:tr>
      <w:tr w:rsidR="000342CB">
        <w:tc>
          <w:tcPr>
            <w:tcW w:w="1690" w:type="dxa"/>
            <w:gridSpan w:val="2"/>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同意接受</w:t>
            </w:r>
          </w:p>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专家服务</w:t>
            </w:r>
          </w:p>
        </w:tc>
        <w:tc>
          <w:tcPr>
            <w:tcW w:w="7055" w:type="dxa"/>
            <w:gridSpan w:val="9"/>
          </w:tcPr>
          <w:p w:rsidR="000342CB" w:rsidRDefault="000342CB">
            <w:pPr>
              <w:rPr>
                <w:rFonts w:ascii="仿宋_GB2312" w:eastAsia="仿宋_GB2312" w:hAnsi="宋体" w:cs="仿宋_GB2312"/>
                <w:kern w:val="0"/>
                <w:sz w:val="24"/>
                <w:szCs w:val="24"/>
              </w:rPr>
            </w:pPr>
            <w:r>
              <w:rPr>
                <w:rFonts w:ascii="仿宋_GB2312" w:eastAsia="仿宋_GB2312" w:hAnsi="宋体" w:cs="仿宋_GB2312"/>
                <w:sz w:val="24"/>
                <w:szCs w:val="24"/>
              </w:rPr>
              <w:t xml:space="preserve"> </w:t>
            </w:r>
            <w:r>
              <w:rPr>
                <w:rFonts w:ascii="仿宋_GB2312" w:eastAsia="仿宋_GB2312" w:hAnsi="Wingdings" w:cs="Times New Roman" w:hint="eastAsia"/>
                <w:sz w:val="24"/>
                <w:szCs w:val="24"/>
              </w:rPr>
              <w:sym w:font="Wingdings" w:char="F0FE"/>
            </w:r>
            <w:r>
              <w:rPr>
                <w:rFonts w:ascii="仿宋_GB2312" w:eastAsia="仿宋_GB2312" w:hAnsi="宋体" w:cs="仿宋_GB2312" w:hint="eastAsia"/>
                <w:kern w:val="0"/>
                <w:sz w:val="24"/>
                <w:szCs w:val="24"/>
              </w:rPr>
              <w:t>是</w:t>
            </w:r>
            <w:r>
              <w:rPr>
                <w:rFonts w:ascii="仿宋_GB2312" w:eastAsia="仿宋_GB2312" w:hAnsi="宋体" w:cs="仿宋_GB2312"/>
                <w:kern w:val="0"/>
                <w:sz w:val="24"/>
                <w:szCs w:val="24"/>
              </w:rPr>
              <w:t xml:space="preserve">                </w:t>
            </w:r>
          </w:p>
          <w:p w:rsidR="000342CB" w:rsidRDefault="000342CB">
            <w:pPr>
              <w:rPr>
                <w:rFonts w:ascii="仿宋_GB2312" w:eastAsia="仿宋_GB2312" w:hAnsi="宋体" w:cs="Times New Roman"/>
                <w:kern w:val="0"/>
                <w:sz w:val="24"/>
                <w:szCs w:val="24"/>
              </w:rPr>
            </w:pPr>
            <w:r>
              <w:rPr>
                <w:rFonts w:ascii="仿宋_GB2312" w:eastAsia="仿宋_GB2312" w:hAnsi="宋体" w:cs="仿宋_GB2312"/>
                <w:kern w:val="0"/>
                <w:sz w:val="24"/>
                <w:szCs w:val="24"/>
              </w:rPr>
              <w:t xml:space="preserve"> </w:t>
            </w:r>
            <w:r>
              <w:rPr>
                <w:rFonts w:ascii="仿宋_GB2312" w:eastAsia="仿宋_GB2312" w:hAnsi="宋体" w:cs="仿宋_GB2312" w:hint="eastAsia"/>
                <w:sz w:val="24"/>
                <w:szCs w:val="24"/>
              </w:rPr>
              <w:t>□</w:t>
            </w:r>
            <w:r>
              <w:rPr>
                <w:rFonts w:ascii="仿宋_GB2312" w:eastAsia="仿宋_GB2312" w:hAnsi="宋体" w:cs="仿宋_GB2312" w:hint="eastAsia"/>
                <w:kern w:val="0"/>
                <w:sz w:val="24"/>
                <w:szCs w:val="24"/>
              </w:rPr>
              <w:t>否</w:t>
            </w:r>
          </w:p>
        </w:tc>
      </w:tr>
      <w:tr w:rsidR="000342CB">
        <w:tc>
          <w:tcPr>
            <w:tcW w:w="1690" w:type="dxa"/>
            <w:gridSpan w:val="2"/>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同意参与对解决方案的筛选评价</w:t>
            </w:r>
          </w:p>
        </w:tc>
        <w:tc>
          <w:tcPr>
            <w:tcW w:w="7055" w:type="dxa"/>
            <w:gridSpan w:val="9"/>
            <w:vAlign w:val="center"/>
          </w:tcPr>
          <w:p w:rsidR="000342CB" w:rsidRDefault="000342CB">
            <w:pPr>
              <w:rPr>
                <w:rFonts w:ascii="仿宋_GB2312" w:eastAsia="仿宋_GB2312" w:hAnsi="宋体" w:cs="Times New Roman"/>
                <w:kern w:val="0"/>
                <w:sz w:val="24"/>
                <w:szCs w:val="24"/>
              </w:rPr>
            </w:pPr>
            <w:r>
              <w:rPr>
                <w:rFonts w:ascii="仿宋_GB2312" w:eastAsia="仿宋_GB2312" w:hAnsi="宋体" w:cs="仿宋_GB2312"/>
                <w:sz w:val="24"/>
                <w:szCs w:val="24"/>
              </w:rPr>
              <w:t xml:space="preserve"> </w:t>
            </w:r>
            <w:r>
              <w:rPr>
                <w:rFonts w:ascii="仿宋_GB2312" w:eastAsia="仿宋_GB2312" w:hAnsi="Wingdings" w:cs="Times New Roman" w:hint="eastAsia"/>
                <w:sz w:val="24"/>
                <w:szCs w:val="24"/>
              </w:rPr>
              <w:sym w:font="Wingdings" w:char="F0FE"/>
            </w:r>
            <w:r>
              <w:rPr>
                <w:rFonts w:ascii="仿宋_GB2312" w:eastAsia="仿宋_GB2312" w:hAnsi="宋体" w:cs="仿宋_GB2312" w:hint="eastAsia"/>
                <w:kern w:val="0"/>
                <w:sz w:val="24"/>
                <w:szCs w:val="24"/>
              </w:rPr>
              <w:t>是</w:t>
            </w:r>
          </w:p>
          <w:p w:rsidR="000342CB" w:rsidRDefault="000342CB">
            <w:pPr>
              <w:rPr>
                <w:rFonts w:ascii="仿宋_GB2312" w:eastAsia="仿宋_GB2312" w:hAnsi="宋体" w:cs="Times New Roman"/>
                <w:kern w:val="0"/>
                <w:sz w:val="24"/>
                <w:szCs w:val="24"/>
              </w:rPr>
            </w:pPr>
            <w:r>
              <w:rPr>
                <w:rFonts w:ascii="仿宋_GB2312" w:eastAsia="仿宋_GB2312" w:hAnsi="宋体" w:cs="仿宋_GB2312"/>
                <w:kern w:val="0"/>
                <w:sz w:val="24"/>
                <w:szCs w:val="24"/>
              </w:rPr>
              <w:t xml:space="preserve"> </w:t>
            </w:r>
            <w:r>
              <w:rPr>
                <w:rFonts w:ascii="仿宋_GB2312" w:eastAsia="仿宋_GB2312" w:hAnsi="宋体" w:cs="仿宋_GB2312" w:hint="eastAsia"/>
                <w:sz w:val="24"/>
                <w:szCs w:val="24"/>
              </w:rPr>
              <w:t>□</w:t>
            </w:r>
            <w:r>
              <w:rPr>
                <w:rFonts w:ascii="仿宋_GB2312" w:eastAsia="仿宋_GB2312" w:hAnsi="宋体" w:cs="仿宋_GB2312" w:hint="eastAsia"/>
                <w:kern w:val="0"/>
                <w:sz w:val="24"/>
                <w:szCs w:val="24"/>
              </w:rPr>
              <w:t>否</w:t>
            </w:r>
          </w:p>
        </w:tc>
      </w:tr>
      <w:tr w:rsidR="000342CB">
        <w:tc>
          <w:tcPr>
            <w:tcW w:w="1690" w:type="dxa"/>
            <w:gridSpan w:val="2"/>
            <w:vAlign w:val="center"/>
          </w:tcPr>
          <w:p w:rsidR="000342CB" w:rsidRDefault="000342CB">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同意对优秀解决方案给予奖励</w:t>
            </w:r>
          </w:p>
        </w:tc>
        <w:tc>
          <w:tcPr>
            <w:tcW w:w="7055" w:type="dxa"/>
            <w:gridSpan w:val="9"/>
          </w:tcPr>
          <w:p w:rsidR="000342CB" w:rsidRDefault="000342CB">
            <w:pPr>
              <w:rPr>
                <w:rFonts w:ascii="仿宋_GB2312" w:eastAsia="仿宋_GB2312" w:hAnsi="宋体" w:cs="Times New Roman"/>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w:t>
            </w:r>
            <w:r>
              <w:rPr>
                <w:rFonts w:ascii="仿宋_GB2312" w:eastAsia="仿宋_GB2312" w:hAnsi="宋体" w:cs="仿宋_GB2312" w:hint="eastAsia"/>
                <w:kern w:val="0"/>
                <w:sz w:val="24"/>
                <w:szCs w:val="24"/>
              </w:rPr>
              <w:t>是，金额</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万元。</w:t>
            </w:r>
            <w:r>
              <w:rPr>
                <w:rFonts w:ascii="仿宋_GB2312" w:eastAsia="仿宋_GB2312" w:hAnsi="宋体" w:cs="仿宋_GB2312" w:hint="eastAsia"/>
                <w:kern w:val="0"/>
                <w:sz w:val="24"/>
                <w:szCs w:val="24"/>
              </w:rPr>
              <w:t>（奖仅用作奖励现场参赛者，不作为技术转让、技术许可或其他独占性合作的前提条件）</w:t>
            </w:r>
          </w:p>
          <w:p w:rsidR="000342CB" w:rsidRDefault="000342CB">
            <w:pPr>
              <w:rPr>
                <w:rFonts w:ascii="仿宋_GB2312" w:eastAsia="仿宋_GB2312" w:hAnsi="宋体" w:cs="Times New Roman"/>
                <w:kern w:val="0"/>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w:t>
            </w:r>
            <w:r>
              <w:rPr>
                <w:rFonts w:ascii="仿宋_GB2312" w:eastAsia="仿宋_GB2312" w:hAnsi="宋体" w:cs="仿宋_GB2312" w:hint="eastAsia"/>
                <w:kern w:val="0"/>
                <w:sz w:val="24"/>
                <w:szCs w:val="24"/>
              </w:rPr>
              <w:t>否</w:t>
            </w:r>
          </w:p>
          <w:p w:rsidR="000342CB" w:rsidRDefault="000342CB">
            <w:pPr>
              <w:rPr>
                <w:rFonts w:ascii="仿宋_GB2312" w:eastAsia="仿宋_GB2312" w:hAnsi="宋体" w:cs="Times New Roman"/>
                <w:kern w:val="0"/>
                <w:sz w:val="24"/>
                <w:szCs w:val="24"/>
              </w:rPr>
            </w:pPr>
            <w:r>
              <w:rPr>
                <w:rFonts w:ascii="仿宋_GB2312" w:eastAsia="仿宋_GB2312" w:hAnsi="宋体" w:cs="Times New Roman"/>
                <w:kern w:val="0"/>
                <w:sz w:val="24"/>
                <w:szCs w:val="24"/>
              </w:rPr>
              <w:br/>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法人代表：</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年</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月</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日</w:t>
            </w:r>
          </w:p>
        </w:tc>
      </w:tr>
    </w:tbl>
    <w:p w:rsidR="000342CB" w:rsidRDefault="000342CB">
      <w:pPr>
        <w:spacing w:line="360" w:lineRule="auto"/>
        <w:rPr>
          <w:rFonts w:ascii="仿宋" w:eastAsia="仿宋" w:hAnsi="仿宋" w:cs="Times New Roman"/>
          <w:sz w:val="24"/>
          <w:szCs w:val="24"/>
        </w:rPr>
      </w:pPr>
    </w:p>
    <w:p w:rsidR="000342CB" w:rsidRDefault="000342CB">
      <w:pPr>
        <w:widowControl/>
        <w:jc w:val="left"/>
        <w:rPr>
          <w:rFonts w:ascii="宋体" w:cs="Times New Roman"/>
          <w:sz w:val="24"/>
          <w:szCs w:val="24"/>
        </w:rPr>
      </w:pPr>
    </w:p>
    <w:sectPr w:rsidR="000342CB" w:rsidSect="00595956">
      <w:pgSz w:w="11906" w:h="16838"/>
      <w:pgMar w:top="1588" w:right="1474" w:bottom="147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C9C"/>
    <w:rsid w:val="000125A4"/>
    <w:rsid w:val="000342CB"/>
    <w:rsid w:val="00085064"/>
    <w:rsid w:val="000A0EE2"/>
    <w:rsid w:val="000B6826"/>
    <w:rsid w:val="000D55DE"/>
    <w:rsid w:val="00105E59"/>
    <w:rsid w:val="001106CD"/>
    <w:rsid w:val="00175C06"/>
    <w:rsid w:val="001A573A"/>
    <w:rsid w:val="0020397C"/>
    <w:rsid w:val="00213365"/>
    <w:rsid w:val="0022580C"/>
    <w:rsid w:val="00242542"/>
    <w:rsid w:val="002902C0"/>
    <w:rsid w:val="002B17AD"/>
    <w:rsid w:val="002C79D5"/>
    <w:rsid w:val="002D7555"/>
    <w:rsid w:val="003200D2"/>
    <w:rsid w:val="00361768"/>
    <w:rsid w:val="003C15AB"/>
    <w:rsid w:val="003E5A40"/>
    <w:rsid w:val="00431375"/>
    <w:rsid w:val="0043362C"/>
    <w:rsid w:val="00473E9E"/>
    <w:rsid w:val="00496F0D"/>
    <w:rsid w:val="004A3CCA"/>
    <w:rsid w:val="004C7075"/>
    <w:rsid w:val="004D5884"/>
    <w:rsid w:val="0052409C"/>
    <w:rsid w:val="005310A7"/>
    <w:rsid w:val="00550C9C"/>
    <w:rsid w:val="00595956"/>
    <w:rsid w:val="005E6B80"/>
    <w:rsid w:val="006017B9"/>
    <w:rsid w:val="00601B47"/>
    <w:rsid w:val="006104DA"/>
    <w:rsid w:val="006439C9"/>
    <w:rsid w:val="00656CA9"/>
    <w:rsid w:val="006610C4"/>
    <w:rsid w:val="00672FF2"/>
    <w:rsid w:val="00687AE3"/>
    <w:rsid w:val="00696657"/>
    <w:rsid w:val="006A3E0F"/>
    <w:rsid w:val="006C3793"/>
    <w:rsid w:val="006C5438"/>
    <w:rsid w:val="006D08D0"/>
    <w:rsid w:val="006D0C9A"/>
    <w:rsid w:val="006E3C40"/>
    <w:rsid w:val="00744653"/>
    <w:rsid w:val="007D5FB0"/>
    <w:rsid w:val="008351A4"/>
    <w:rsid w:val="00851AB9"/>
    <w:rsid w:val="00854108"/>
    <w:rsid w:val="00864FA6"/>
    <w:rsid w:val="00881953"/>
    <w:rsid w:val="008E6961"/>
    <w:rsid w:val="008E758E"/>
    <w:rsid w:val="009120B2"/>
    <w:rsid w:val="009256E2"/>
    <w:rsid w:val="009844BC"/>
    <w:rsid w:val="009C04F8"/>
    <w:rsid w:val="009F68F2"/>
    <w:rsid w:val="00A12458"/>
    <w:rsid w:val="00A52A18"/>
    <w:rsid w:val="00AC4745"/>
    <w:rsid w:val="00AF6FD9"/>
    <w:rsid w:val="00B05BE1"/>
    <w:rsid w:val="00B21CB0"/>
    <w:rsid w:val="00B262F7"/>
    <w:rsid w:val="00B578A1"/>
    <w:rsid w:val="00B62ECC"/>
    <w:rsid w:val="00B639AE"/>
    <w:rsid w:val="00BC08AB"/>
    <w:rsid w:val="00BD20E8"/>
    <w:rsid w:val="00C95A7A"/>
    <w:rsid w:val="00C975E7"/>
    <w:rsid w:val="00CC1CE4"/>
    <w:rsid w:val="00CC3310"/>
    <w:rsid w:val="00CD29F6"/>
    <w:rsid w:val="00D11C0C"/>
    <w:rsid w:val="00D32112"/>
    <w:rsid w:val="00D47620"/>
    <w:rsid w:val="00D70BB6"/>
    <w:rsid w:val="00D74058"/>
    <w:rsid w:val="00D8674F"/>
    <w:rsid w:val="00DA355E"/>
    <w:rsid w:val="00DA66E6"/>
    <w:rsid w:val="00DB31C9"/>
    <w:rsid w:val="00E172B8"/>
    <w:rsid w:val="00E5487B"/>
    <w:rsid w:val="00E678CC"/>
    <w:rsid w:val="00E7441E"/>
    <w:rsid w:val="00E8161F"/>
    <w:rsid w:val="00EC6C1A"/>
    <w:rsid w:val="00EE105F"/>
    <w:rsid w:val="00EE6BE7"/>
    <w:rsid w:val="00EF07F9"/>
    <w:rsid w:val="00F53C8C"/>
    <w:rsid w:val="00FF0B8F"/>
    <w:rsid w:val="00FF4C7B"/>
    <w:rsid w:val="02BA33B3"/>
    <w:rsid w:val="03252339"/>
    <w:rsid w:val="0CAC7DD1"/>
    <w:rsid w:val="1D1B6464"/>
    <w:rsid w:val="20556BFB"/>
    <w:rsid w:val="216A000B"/>
    <w:rsid w:val="22386201"/>
    <w:rsid w:val="23DC0B75"/>
    <w:rsid w:val="25AA7E04"/>
    <w:rsid w:val="2700618E"/>
    <w:rsid w:val="277870D1"/>
    <w:rsid w:val="27C56861"/>
    <w:rsid w:val="291737A0"/>
    <w:rsid w:val="2D781064"/>
    <w:rsid w:val="2D7F103B"/>
    <w:rsid w:val="32F767AE"/>
    <w:rsid w:val="3664774F"/>
    <w:rsid w:val="36AA5824"/>
    <w:rsid w:val="3B92224F"/>
    <w:rsid w:val="411A0D2D"/>
    <w:rsid w:val="43A26F30"/>
    <w:rsid w:val="43D55BBA"/>
    <w:rsid w:val="4A4C66A4"/>
    <w:rsid w:val="4BDF426A"/>
    <w:rsid w:val="4C464900"/>
    <w:rsid w:val="4F2D0D2F"/>
    <w:rsid w:val="518A53A3"/>
    <w:rsid w:val="57741293"/>
    <w:rsid w:val="5C1D1830"/>
    <w:rsid w:val="5EFF0C8F"/>
    <w:rsid w:val="6346378A"/>
    <w:rsid w:val="64763BE4"/>
    <w:rsid w:val="64933FDD"/>
    <w:rsid w:val="650102E2"/>
    <w:rsid w:val="6BE811A4"/>
    <w:rsid w:val="6DCF393B"/>
    <w:rsid w:val="73716216"/>
    <w:rsid w:val="74D11ACC"/>
    <w:rsid w:val="750E0FAD"/>
    <w:rsid w:val="7AA75895"/>
    <w:rsid w:val="7E8241CE"/>
    <w:rsid w:val="7F2443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5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5956"/>
    <w:rPr>
      <w:kern w:val="0"/>
      <w:sz w:val="18"/>
      <w:szCs w:val="18"/>
    </w:rPr>
  </w:style>
  <w:style w:type="character" w:customStyle="1" w:styleId="BalloonTextChar">
    <w:name w:val="Balloon Text Char"/>
    <w:basedOn w:val="DefaultParagraphFont"/>
    <w:link w:val="BalloonText"/>
    <w:uiPriority w:val="99"/>
    <w:semiHidden/>
    <w:locked/>
    <w:rsid w:val="00595956"/>
    <w:rPr>
      <w:sz w:val="18"/>
      <w:szCs w:val="18"/>
    </w:rPr>
  </w:style>
  <w:style w:type="paragraph" w:styleId="Footer">
    <w:name w:val="footer"/>
    <w:basedOn w:val="Normal"/>
    <w:link w:val="FooterChar"/>
    <w:uiPriority w:val="99"/>
    <w:rsid w:val="0059595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595956"/>
    <w:rPr>
      <w:sz w:val="18"/>
      <w:szCs w:val="18"/>
    </w:rPr>
  </w:style>
  <w:style w:type="paragraph" w:styleId="Header">
    <w:name w:val="header"/>
    <w:basedOn w:val="Normal"/>
    <w:link w:val="HeaderChar"/>
    <w:uiPriority w:val="99"/>
    <w:rsid w:val="0059595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595956"/>
    <w:rPr>
      <w:sz w:val="18"/>
      <w:szCs w:val="18"/>
    </w:rPr>
  </w:style>
  <w:style w:type="character" w:styleId="Hyperlink">
    <w:name w:val="Hyperlink"/>
    <w:basedOn w:val="DefaultParagraphFont"/>
    <w:uiPriority w:val="99"/>
    <w:rsid w:val="00595956"/>
    <w:rPr>
      <w:color w:val="0000FF"/>
      <w:u w:val="single"/>
    </w:rPr>
  </w:style>
  <w:style w:type="paragraph" w:customStyle="1" w:styleId="ListParagraph1">
    <w:name w:val="List Paragraph1"/>
    <w:basedOn w:val="Normal"/>
    <w:uiPriority w:val="99"/>
    <w:rsid w:val="0059595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166</Words>
  <Characters>949</Characters>
  <Application>Microsoft Office Outlook</Application>
  <DocSecurity>0</DocSecurity>
  <Lines>0</Lines>
  <Paragraphs>0</Paragraphs>
  <ScaleCrop>false</ScaleCrop>
  <Company>hmkw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subject/>
  <dc:creator>limin ma</dc:creator>
  <cp:keywords/>
  <dc:description/>
  <cp:lastModifiedBy>黄裕</cp:lastModifiedBy>
  <cp:revision>4</cp:revision>
  <cp:lastPrinted>2018-05-30T01:00:00Z</cp:lastPrinted>
  <dcterms:created xsi:type="dcterms:W3CDTF">2018-06-05T00:39:00Z</dcterms:created>
  <dcterms:modified xsi:type="dcterms:W3CDTF">2018-07-17T03:08:00Z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