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eastAsia="黑体"/>
          <w:sz w:val="36"/>
          <w:szCs w:val="36"/>
        </w:rPr>
      </w:pPr>
      <w:r>
        <w:rPr>
          <w:rFonts w:hint="eastAsia" w:eastAsia="黑体"/>
          <w:sz w:val="36"/>
          <w:szCs w:val="36"/>
        </w:rPr>
        <w:t>技术创新需求调查表</w:t>
      </w:r>
    </w:p>
    <w:tbl>
      <w:tblPr>
        <w:tblStyle w:val="3"/>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808"/>
        <w:gridCol w:w="252"/>
        <w:gridCol w:w="155"/>
        <w:gridCol w:w="1738"/>
        <w:gridCol w:w="1158"/>
        <w:gridCol w:w="477"/>
        <w:gridCol w:w="987"/>
        <w:gridCol w:w="318"/>
        <w:gridCol w:w="881"/>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6" w:type="dxa"/>
            <w:gridSpan w:val="11"/>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614"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企业名称</w:t>
            </w:r>
          </w:p>
        </w:tc>
        <w:tc>
          <w:tcPr>
            <w:tcW w:w="3780" w:type="dxa"/>
            <w:gridSpan w:val="5"/>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海信容声（扬州）冰箱有限公司</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机构代码</w:t>
            </w:r>
          </w:p>
        </w:tc>
        <w:tc>
          <w:tcPr>
            <w:tcW w:w="2657" w:type="dxa"/>
            <w:gridSpan w:val="2"/>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91321091750528314L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4"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区    域</w:t>
            </w:r>
          </w:p>
        </w:tc>
        <w:tc>
          <w:tcPr>
            <w:tcW w:w="2145" w:type="dxa"/>
            <w:gridSpan w:val="3"/>
            <w:tcBorders>
              <w:top w:val="single" w:color="auto" w:sz="4" w:space="0"/>
              <w:left w:val="nil"/>
              <w:bottom w:val="single" w:color="auto" w:sz="4" w:space="0"/>
              <w:right w:val="single" w:color="auto" w:sz="4" w:space="0"/>
            </w:tcBorders>
            <w:vAlign w:val="center"/>
          </w:tcPr>
          <w:p>
            <w:pPr>
              <w:ind w:left="0" w:leftChars="0" w:firstLine="0" w:firstLineChars="0"/>
              <w:rPr>
                <w:rFonts w:hint="eastAsia" w:eastAsia="仿宋_GB2312" w:cs="宋体"/>
                <w:kern w:val="0"/>
                <w:sz w:val="24"/>
                <w:lang w:val="en-US" w:eastAsia="zh-CN"/>
              </w:rPr>
            </w:pPr>
            <w:r>
              <w:rPr>
                <w:rFonts w:hint="eastAsia" w:cs="宋体"/>
                <w:kern w:val="0"/>
                <w:sz w:val="24"/>
                <w:lang w:val="en-US" w:eastAsia="zh-CN"/>
              </w:rPr>
              <w:t>扬州</w:t>
            </w:r>
          </w:p>
        </w:tc>
        <w:tc>
          <w:tcPr>
            <w:tcW w:w="1158" w:type="dxa"/>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金凤</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电话</w:t>
            </w:r>
          </w:p>
        </w:tc>
        <w:tc>
          <w:tcPr>
            <w:tcW w:w="1776" w:type="dxa"/>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18652528877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4"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行业领域</w:t>
            </w:r>
          </w:p>
        </w:tc>
        <w:tc>
          <w:tcPr>
            <w:tcW w:w="3780" w:type="dxa"/>
            <w:gridSpan w:val="5"/>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制造业</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产业领域</w:t>
            </w:r>
          </w:p>
        </w:tc>
        <w:tc>
          <w:tcPr>
            <w:tcW w:w="2657" w:type="dxa"/>
            <w:gridSpan w:val="2"/>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4"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经济规模</w:t>
            </w:r>
          </w:p>
        </w:tc>
        <w:tc>
          <w:tcPr>
            <w:tcW w:w="3780" w:type="dxa"/>
            <w:gridSpan w:val="5"/>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注册资本：4444.79万美元</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人员规模</w:t>
            </w:r>
          </w:p>
        </w:tc>
        <w:tc>
          <w:tcPr>
            <w:tcW w:w="2657" w:type="dxa"/>
            <w:gridSpan w:val="2"/>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平均2000人左右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6" w:type="dxa"/>
            <w:gridSpan w:val="11"/>
            <w:tcBorders>
              <w:top w:val="single" w:color="auto" w:sz="4" w:space="0"/>
              <w:left w:val="single" w:color="auto" w:sz="4" w:space="0"/>
              <w:bottom w:val="single" w:color="auto" w:sz="4" w:space="0"/>
              <w:right w:val="single" w:color="auto" w:sz="4" w:space="0"/>
            </w:tcBorders>
          </w:tcPr>
          <w:p>
            <w:pPr>
              <w:ind w:left="0" w:leftChars="0" w:firstLine="0" w:firstLineChars="0"/>
              <w:jc w:val="center"/>
              <w:rPr>
                <w:rFonts w:hint="eastAsia" w:cs="宋体"/>
                <w:kern w:val="0"/>
                <w:sz w:val="24"/>
              </w:rPr>
            </w:pPr>
            <w:r>
              <w:rPr>
                <w:rFonts w:hint="eastAsia" w:cs="宋体"/>
                <w:kern w:val="0"/>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806" w:type="dxa"/>
            <w:vMerge w:val="restart"/>
            <w:tcBorders>
              <w:top w:val="single" w:color="auto" w:sz="4" w:space="0"/>
              <w:left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技术需</w:t>
            </w:r>
          </w:p>
          <w:p>
            <w:pPr>
              <w:ind w:left="0" w:leftChars="0" w:firstLine="0" w:firstLineChars="0"/>
              <w:rPr>
                <w:rFonts w:hint="eastAsia" w:cs="宋体"/>
                <w:kern w:val="0"/>
                <w:sz w:val="24"/>
              </w:rPr>
            </w:pPr>
            <w:r>
              <w:rPr>
                <w:rFonts w:hint="eastAsia" w:cs="宋体"/>
                <w:kern w:val="0"/>
                <w:sz w:val="24"/>
              </w:rPr>
              <w:t>求类别</w:t>
            </w:r>
          </w:p>
        </w:tc>
        <w:tc>
          <w:tcPr>
            <w:tcW w:w="7335" w:type="dxa"/>
            <w:gridSpan w:val="7"/>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sym w:font="Wingdings 2" w:char="0052"/>
            </w:r>
            <w:r>
              <w:rPr>
                <w:rFonts w:hint="eastAsia" w:cs="宋体"/>
                <w:kern w:val="0"/>
                <w:sz w:val="24"/>
              </w:rPr>
              <w:t>技术研发（关键、核心技术）</w:t>
            </w:r>
          </w:p>
          <w:p>
            <w:pPr>
              <w:ind w:left="0" w:leftChars="0" w:firstLine="0" w:firstLineChars="0"/>
              <w:rPr>
                <w:rFonts w:hint="eastAsia" w:cs="宋体"/>
                <w:kern w:val="0"/>
                <w:sz w:val="24"/>
              </w:rPr>
            </w:pPr>
            <w:r>
              <w:rPr>
                <w:rFonts w:hint="eastAsia" w:cs="宋体"/>
                <w:kern w:val="0"/>
                <w:sz w:val="24"/>
              </w:rPr>
              <w:t>□产品研发（产品升级、新产品研发）</w:t>
            </w:r>
          </w:p>
          <w:p>
            <w:pPr>
              <w:ind w:left="0" w:leftChars="0" w:firstLine="0" w:firstLineChars="0"/>
              <w:rPr>
                <w:rFonts w:hint="eastAsia" w:cs="宋体"/>
                <w:kern w:val="0"/>
                <w:sz w:val="24"/>
              </w:rPr>
            </w:pPr>
            <w:r>
              <w:rPr>
                <w:rFonts w:hint="eastAsia" w:cs="宋体"/>
                <w:kern w:val="0"/>
                <w:sz w:val="24"/>
              </w:rPr>
              <w:t>□技术改造（设备、研发生产条件）</w:t>
            </w:r>
          </w:p>
          <w:p>
            <w:pPr>
              <w:ind w:left="0" w:leftChars="0" w:firstLine="0" w:firstLineChars="0"/>
              <w:rPr>
                <w:rFonts w:hint="eastAsia" w:cs="宋体"/>
                <w:kern w:val="0"/>
                <w:sz w:val="24"/>
              </w:rPr>
            </w:pPr>
            <w:r>
              <w:rPr>
                <w:rFonts w:hint="eastAsia" w:cs="宋体"/>
                <w:kern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6" w:type="dxa"/>
            <w:vMerge w:val="continue"/>
            <w:tcBorders>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技术</w:t>
            </w:r>
          </w:p>
          <w:p>
            <w:pPr>
              <w:ind w:left="0" w:leftChars="0" w:firstLine="0" w:firstLineChars="0"/>
              <w:rPr>
                <w:rFonts w:hint="eastAsia" w:cs="宋体"/>
                <w:kern w:val="0"/>
                <w:sz w:val="24"/>
              </w:rPr>
            </w:pPr>
            <w:r>
              <w:rPr>
                <w:rFonts w:hint="eastAsia" w:cs="宋体"/>
                <w:kern w:val="0"/>
                <w:sz w:val="24"/>
              </w:rPr>
              <w:t>需求</w:t>
            </w:r>
          </w:p>
          <w:p>
            <w:pPr>
              <w:ind w:left="0" w:leftChars="0" w:firstLine="0" w:firstLineChars="0"/>
              <w:rPr>
                <w:rFonts w:hint="eastAsia" w:cs="宋体"/>
                <w:kern w:val="0"/>
                <w:sz w:val="24"/>
              </w:rPr>
            </w:pPr>
            <w:r>
              <w:rPr>
                <w:rFonts w:hint="eastAsia" w:cs="宋体"/>
                <w:kern w:val="0"/>
                <w:sz w:val="24"/>
              </w:rPr>
              <w:t>简述</w:t>
            </w:r>
          </w:p>
        </w:tc>
        <w:tc>
          <w:tcPr>
            <w:tcW w:w="7335" w:type="dxa"/>
            <w:gridSpan w:val="7"/>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A++++超节能项目</w:t>
            </w:r>
          </w:p>
          <w:p>
            <w:pPr>
              <w:ind w:left="0" w:leftChars="0" w:firstLine="0" w:firstLineChars="0"/>
              <w:rPr>
                <w:rFonts w:hint="eastAsia" w:cs="宋体"/>
                <w:kern w:val="0"/>
                <w:sz w:val="24"/>
              </w:rPr>
            </w:pPr>
            <w:r>
              <w:rPr>
                <w:rFonts w:hint="eastAsia" w:cs="宋体"/>
                <w:kern w:val="0"/>
                <w:sz w:val="24"/>
              </w:rPr>
              <w:t>欧洲市场A+++以上能效产品引领节能技术潮流，为提升品牌形象，打开高端市场， 我司计划开发一款超级节能A++++产品，在现有海信 A+++能效基础上再提效20% ，同时进一步提升A+++产品的稳定性</w:t>
            </w:r>
          </w:p>
          <w:p>
            <w:pPr>
              <w:ind w:left="0" w:leftChars="0" w:firstLine="0" w:firstLineChars="0"/>
              <w:rPr>
                <w:rFonts w:hint="eastAsia"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6" w:type="dxa"/>
            <w:vMerge w:val="restart"/>
            <w:tcBorders>
              <w:top w:val="single" w:color="auto" w:sz="4" w:space="0"/>
              <w:left w:val="single" w:color="auto" w:sz="4" w:space="0"/>
              <w:right w:val="single" w:color="auto" w:sz="4" w:space="0"/>
            </w:tcBorders>
            <w:vAlign w:val="center"/>
          </w:tcPr>
          <w:p>
            <w:pPr>
              <w:ind w:left="0" w:leftChars="0" w:firstLine="0" w:firstLineChars="0"/>
              <w:rPr>
                <w:rFonts w:hint="eastAsia"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技术</w:t>
            </w:r>
          </w:p>
          <w:p>
            <w:pPr>
              <w:ind w:left="0" w:leftChars="0" w:firstLine="0" w:firstLineChars="0"/>
              <w:rPr>
                <w:rFonts w:hint="eastAsia" w:cs="宋体"/>
                <w:kern w:val="0"/>
                <w:sz w:val="24"/>
              </w:rPr>
            </w:pPr>
            <w:r>
              <w:rPr>
                <w:rFonts w:hint="eastAsia" w:cs="宋体"/>
                <w:kern w:val="0"/>
                <w:sz w:val="24"/>
              </w:rPr>
              <w:t>需求</w:t>
            </w:r>
          </w:p>
          <w:p>
            <w:pPr>
              <w:ind w:left="0" w:leftChars="0" w:firstLine="0" w:firstLineChars="0"/>
              <w:rPr>
                <w:rFonts w:hint="eastAsia" w:cs="宋体"/>
                <w:kern w:val="0"/>
                <w:sz w:val="24"/>
              </w:rPr>
            </w:pPr>
            <w:r>
              <w:rPr>
                <w:rFonts w:hint="eastAsia" w:cs="宋体"/>
                <w:kern w:val="0"/>
                <w:sz w:val="24"/>
              </w:rPr>
              <w:t>详述</w:t>
            </w:r>
          </w:p>
        </w:tc>
        <w:tc>
          <w:tcPr>
            <w:tcW w:w="7335" w:type="dxa"/>
            <w:gridSpan w:val="7"/>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（包括主要技术、条件、成熟度、成本等指标）</w:t>
            </w:r>
          </w:p>
          <w:p>
            <w:pPr>
              <w:ind w:left="0" w:leftChars="0" w:firstLine="0" w:firstLineChars="0"/>
              <w:rPr>
                <w:rFonts w:hint="eastAsia" w:cs="宋体"/>
                <w:kern w:val="0"/>
                <w:sz w:val="24"/>
              </w:rPr>
            </w:pPr>
            <w:r>
              <w:rPr>
                <w:rFonts w:hint="eastAsia" w:cs="宋体"/>
                <w:kern w:val="0"/>
                <w:sz w:val="24"/>
              </w:rPr>
              <w:t>A++++超节能项目</w:t>
            </w:r>
          </w:p>
          <w:p>
            <w:pPr>
              <w:ind w:left="0" w:leftChars="0" w:firstLine="0" w:firstLineChars="0"/>
              <w:rPr>
                <w:rFonts w:hint="eastAsia" w:cs="宋体"/>
                <w:kern w:val="0"/>
                <w:sz w:val="24"/>
              </w:rPr>
            </w:pPr>
            <w:r>
              <w:rPr>
                <w:rFonts w:hint="eastAsia" w:cs="宋体"/>
                <w:kern w:val="0"/>
                <w:sz w:val="24"/>
              </w:rPr>
              <w:t>目前A+++产品使用的压缩机已经是比较高效的压缩机，但更节能的A++++节能20%产品需要更高效的压缩机，COP要求至少2.0;</w:t>
            </w:r>
          </w:p>
          <w:p>
            <w:pPr>
              <w:ind w:left="0" w:leftChars="0" w:firstLine="0" w:firstLineChars="0"/>
              <w:rPr>
                <w:rFonts w:hint="eastAsia" w:cs="宋体"/>
                <w:kern w:val="0"/>
                <w:sz w:val="24"/>
              </w:rPr>
            </w:pPr>
            <w:r>
              <w:rPr>
                <w:rFonts w:hint="eastAsia" w:cs="宋体"/>
                <w:kern w:val="0"/>
                <w:sz w:val="24"/>
              </w:rPr>
              <w:t>超能节能技术需要使用真空隔热板(VIP)，高质量的真空隔热板可以明显减少冰箱的热传导，从而降低产品的能耗;</w:t>
            </w:r>
          </w:p>
          <w:p>
            <w:pPr>
              <w:ind w:left="0" w:leftChars="0" w:firstLine="0" w:firstLineChars="0"/>
              <w:rPr>
                <w:rFonts w:hint="eastAsia" w:cs="宋体"/>
                <w:kern w:val="0"/>
                <w:sz w:val="24"/>
              </w:rPr>
            </w:pPr>
            <w:r>
              <w:rPr>
                <w:rFonts w:hint="eastAsia" w:cs="宋体"/>
                <w:kern w:val="0"/>
                <w:sz w:val="24"/>
              </w:rPr>
              <w:t>普通冰箱使用的侧面管道冷凝器不再适用，需要采用新式的散热效率更高的冷凝器，比如带风扇底置式翅片式冷凝器、微通道高效冷凝器等;</w:t>
            </w:r>
          </w:p>
          <w:p>
            <w:pPr>
              <w:ind w:left="0" w:leftChars="0" w:firstLine="0" w:firstLineChars="0"/>
              <w:rPr>
                <w:rFonts w:hint="eastAsia" w:cs="宋体"/>
                <w:kern w:val="0"/>
                <w:sz w:val="24"/>
              </w:rPr>
            </w:pPr>
            <w:r>
              <w:rPr>
                <w:rFonts w:hint="eastAsia" w:cs="宋体"/>
                <w:kern w:val="0"/>
                <w:sz w:val="24"/>
              </w:rPr>
              <w:t>需要研发隔热效果更好且成本合适的发泡材料及相应的发泡技术;</w:t>
            </w:r>
          </w:p>
          <w:p>
            <w:pPr>
              <w:ind w:left="0" w:leftChars="0" w:firstLine="0" w:firstLineChars="0"/>
              <w:rPr>
                <w:rFonts w:hint="eastAsia" w:cs="宋体"/>
                <w:kern w:val="0"/>
                <w:sz w:val="24"/>
              </w:rPr>
            </w:pPr>
            <w:r>
              <w:rPr>
                <w:rFonts w:hint="eastAsia" w:cs="宋体"/>
                <w:kern w:val="0"/>
                <w:sz w:val="24"/>
              </w:rPr>
              <w:t>工厂需要投入相应的设备，比如自动贴附VIP板设备、高效的抽真空设备等，以保障批量生产时质量稳定。</w:t>
            </w:r>
          </w:p>
          <w:p>
            <w:pPr>
              <w:ind w:left="0" w:leftChars="0" w:firstLine="0" w:firstLineChars="0"/>
              <w:rPr>
                <w:rFonts w:hint="eastAsia"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6" w:type="dxa"/>
            <w:vMerge w:val="continue"/>
            <w:tcBorders>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现有</w:t>
            </w:r>
          </w:p>
          <w:p>
            <w:pPr>
              <w:ind w:left="0" w:leftChars="0" w:firstLine="0" w:firstLineChars="0"/>
              <w:rPr>
                <w:rFonts w:hint="eastAsia" w:cs="宋体"/>
                <w:kern w:val="0"/>
                <w:sz w:val="24"/>
              </w:rPr>
            </w:pPr>
            <w:r>
              <w:rPr>
                <w:rFonts w:hint="eastAsia" w:cs="宋体"/>
                <w:kern w:val="0"/>
                <w:sz w:val="24"/>
              </w:rPr>
              <w:t>基础</w:t>
            </w:r>
          </w:p>
          <w:p>
            <w:pPr>
              <w:ind w:left="0" w:leftChars="0" w:firstLine="0" w:firstLineChars="0"/>
              <w:rPr>
                <w:rFonts w:hint="eastAsia" w:cs="宋体"/>
                <w:kern w:val="0"/>
                <w:sz w:val="24"/>
              </w:rPr>
            </w:pPr>
            <w:r>
              <w:rPr>
                <w:rFonts w:hint="eastAsia" w:cs="宋体"/>
                <w:kern w:val="0"/>
                <w:sz w:val="24"/>
              </w:rPr>
              <w:t>情况</w:t>
            </w:r>
          </w:p>
        </w:tc>
        <w:tc>
          <w:tcPr>
            <w:tcW w:w="7335" w:type="dxa"/>
            <w:gridSpan w:val="7"/>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（企业已经开展的工作、所处阶段、投入资金和人力、仪器设备、生产条件等）</w:t>
            </w:r>
          </w:p>
          <w:p>
            <w:pPr>
              <w:ind w:left="0" w:leftChars="0" w:firstLine="0" w:firstLineChars="0"/>
              <w:rPr>
                <w:rFonts w:hint="eastAsia" w:cs="宋体"/>
                <w:kern w:val="0"/>
                <w:sz w:val="24"/>
              </w:rPr>
            </w:pPr>
          </w:p>
          <w:p>
            <w:pPr>
              <w:ind w:left="0" w:leftChars="0" w:firstLine="0" w:firstLineChars="0"/>
              <w:rPr>
                <w:rFonts w:hint="eastAsia" w:cs="宋体"/>
                <w:kern w:val="0"/>
                <w:sz w:val="24"/>
              </w:rPr>
            </w:pPr>
          </w:p>
          <w:p>
            <w:pPr>
              <w:ind w:left="0" w:leftChars="0" w:firstLine="0" w:firstLineChars="0"/>
              <w:rPr>
                <w:rFonts w:hint="eastAsia"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806" w:type="dxa"/>
            <w:vMerge w:val="restart"/>
            <w:tcBorders>
              <w:top w:val="nil"/>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简要</w:t>
            </w:r>
          </w:p>
          <w:p>
            <w:pPr>
              <w:ind w:left="0" w:leftChars="0" w:firstLine="0" w:firstLineChars="0"/>
              <w:rPr>
                <w:rFonts w:hint="eastAsia" w:cs="宋体"/>
                <w:kern w:val="0"/>
                <w:sz w:val="24"/>
              </w:rPr>
            </w:pPr>
            <w:r>
              <w:rPr>
                <w:rFonts w:hint="eastAsia" w:cs="宋体"/>
                <w:kern w:val="0"/>
                <w:sz w:val="24"/>
              </w:rPr>
              <w:t>描述</w:t>
            </w:r>
          </w:p>
        </w:tc>
        <w:tc>
          <w:tcPr>
            <w:tcW w:w="7335" w:type="dxa"/>
            <w:gridSpan w:val="7"/>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（希望与哪类高校、科研院所开展产学研合作，共建创新载体，以及对专家及团队所属领域和水平的要求）</w:t>
            </w:r>
          </w:p>
          <w:p>
            <w:pPr>
              <w:ind w:left="0" w:leftChars="0" w:firstLine="0" w:firstLineChars="0"/>
              <w:rPr>
                <w:rFonts w:hint="eastAsia" w:cs="宋体"/>
                <w:kern w:val="0"/>
                <w:sz w:val="24"/>
              </w:rPr>
            </w:pPr>
            <w:r>
              <w:rPr>
                <w:rFonts w:hint="eastAsia" w:cs="宋体"/>
                <w:kern w:val="0"/>
                <w:sz w:val="24"/>
              </w:rPr>
              <w:t>A++++超节能项目</w:t>
            </w:r>
          </w:p>
          <w:p>
            <w:pPr>
              <w:ind w:left="0" w:leftChars="0" w:firstLine="0" w:firstLineChars="0"/>
              <w:rPr>
                <w:rFonts w:hint="eastAsia" w:cs="宋体"/>
                <w:kern w:val="0"/>
                <w:sz w:val="24"/>
              </w:rPr>
            </w:pPr>
            <w:r>
              <w:rPr>
                <w:rFonts w:hint="eastAsia" w:cs="宋体"/>
                <w:kern w:val="0"/>
                <w:sz w:val="24"/>
              </w:rPr>
              <w:t>1、能够将现有发泡技术导热系数保温性能再通过隔热板或其它新型材料来进一步提升；</w:t>
            </w:r>
          </w:p>
          <w:p>
            <w:pPr>
              <w:ind w:left="0" w:leftChars="0" w:firstLine="0" w:firstLineChars="0"/>
              <w:rPr>
                <w:rFonts w:hint="eastAsia" w:cs="宋体"/>
                <w:kern w:val="0"/>
                <w:sz w:val="24"/>
              </w:rPr>
            </w:pPr>
            <w:r>
              <w:rPr>
                <w:rFonts w:hint="eastAsia" w:cs="宋体"/>
                <w:kern w:val="0"/>
                <w:sz w:val="24"/>
              </w:rPr>
              <w:t>2、对高效散热冷凝器(流体力学相关专业)等制冷部件的散热性进行研究。</w:t>
            </w:r>
          </w:p>
          <w:p>
            <w:pPr>
              <w:ind w:left="0" w:leftChars="0" w:firstLine="0" w:firstLineChars="0"/>
              <w:rPr>
                <w:rFonts w:hint="eastAsia"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合作</w:t>
            </w:r>
          </w:p>
          <w:p>
            <w:pPr>
              <w:ind w:left="0" w:leftChars="0" w:firstLine="0" w:firstLineChars="0"/>
              <w:rPr>
                <w:rFonts w:hint="eastAsia" w:cs="宋体"/>
                <w:kern w:val="0"/>
                <w:sz w:val="24"/>
              </w:rPr>
            </w:pPr>
            <w:r>
              <w:rPr>
                <w:rFonts w:hint="eastAsia" w:cs="宋体"/>
                <w:kern w:val="0"/>
                <w:sz w:val="24"/>
              </w:rPr>
              <w:t>方式</w:t>
            </w:r>
          </w:p>
        </w:tc>
        <w:tc>
          <w:tcPr>
            <w:tcW w:w="7335" w:type="dxa"/>
            <w:gridSpan w:val="7"/>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 xml:space="preserve"> □技术转让    □技术入股   □联合开发   □委托研发 </w:t>
            </w:r>
          </w:p>
          <w:p>
            <w:pPr>
              <w:ind w:left="0" w:leftChars="0" w:firstLine="0" w:firstLineChars="0"/>
              <w:rPr>
                <w:rFonts w:hint="eastAsia" w:cs="宋体"/>
                <w:kern w:val="0"/>
                <w:sz w:val="24"/>
              </w:rPr>
            </w:pPr>
            <w:r>
              <w:rPr>
                <w:rFonts w:hint="eastAsia" w:cs="宋体"/>
                <w:kern w:val="0"/>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06"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其他需求</w:t>
            </w:r>
          </w:p>
        </w:tc>
        <w:tc>
          <w:tcPr>
            <w:tcW w:w="8550" w:type="dxa"/>
            <w:gridSpan w:val="10"/>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 xml:space="preserve">□技术转移  □研发费用加计扣除  □知识产权  □科技金融 </w:t>
            </w:r>
          </w:p>
          <w:p>
            <w:pPr>
              <w:ind w:left="0" w:leftChars="0" w:firstLine="0" w:firstLineChars="0"/>
              <w:rPr>
                <w:rFonts w:hint="eastAsia" w:cs="宋体"/>
                <w:kern w:val="0"/>
                <w:sz w:val="24"/>
              </w:rPr>
            </w:pPr>
            <w:r>
              <w:rPr>
                <w:rFonts w:hint="eastAsia" w:cs="宋体"/>
                <w:kern w:val="0"/>
                <w:sz w:val="24"/>
              </w:rPr>
              <w:t xml:space="preserve">□检验检测  □质量体系  □行业政策   □科技政策  □招标采购 </w:t>
            </w:r>
          </w:p>
          <w:p>
            <w:pPr>
              <w:ind w:left="0" w:leftChars="0" w:firstLine="0" w:firstLineChars="0"/>
              <w:rPr>
                <w:rFonts w:hint="eastAsia" w:cs="宋体"/>
                <w:kern w:val="0"/>
                <w:sz w:val="24"/>
              </w:rPr>
            </w:pPr>
            <w:r>
              <w:rPr>
                <w:rFonts w:hint="eastAsia" w:cs="宋体"/>
                <w:kern w:val="0"/>
                <w:sz w:val="24"/>
              </w:rPr>
              <w:t xml:space="preserve">□产品/服务市场占有率分析  □市场前景分析  □企业发展战略咨询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6" w:type="dxa"/>
            <w:gridSpan w:val="11"/>
            <w:tcBorders>
              <w:top w:val="single" w:color="auto" w:sz="4" w:space="0"/>
              <w:left w:val="single" w:color="auto" w:sz="4" w:space="0"/>
              <w:bottom w:val="single" w:color="auto" w:sz="4" w:space="0"/>
              <w:right w:val="single" w:color="auto" w:sz="4" w:space="0"/>
            </w:tcBorders>
          </w:tcPr>
          <w:p>
            <w:pPr>
              <w:ind w:left="0" w:leftChars="0" w:firstLine="0" w:firstLineChars="0"/>
              <w:jc w:val="center"/>
              <w:rPr>
                <w:rFonts w:hint="eastAsia" w:cs="宋体"/>
                <w:kern w:val="0"/>
                <w:sz w:val="24"/>
              </w:rPr>
            </w:pPr>
            <w:r>
              <w:rPr>
                <w:rFonts w:hint="eastAsia" w:cs="宋体"/>
                <w:kern w:val="0"/>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866"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同意公开</w:t>
            </w:r>
          </w:p>
          <w:p>
            <w:pPr>
              <w:ind w:left="0" w:leftChars="0" w:firstLine="0" w:firstLineChars="0"/>
              <w:rPr>
                <w:rFonts w:hint="eastAsia" w:cs="宋体"/>
                <w:kern w:val="0"/>
                <w:sz w:val="24"/>
              </w:rPr>
            </w:pPr>
            <w:r>
              <w:rPr>
                <w:rFonts w:hint="eastAsia" w:cs="宋体"/>
                <w:kern w:val="0"/>
                <w:sz w:val="24"/>
              </w:rPr>
              <w:t>需求信息</w:t>
            </w:r>
          </w:p>
        </w:tc>
        <w:tc>
          <w:tcPr>
            <w:tcW w:w="7490"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rPr>
                <w:rFonts w:hint="eastAsia" w:cs="宋体"/>
                <w:kern w:val="0"/>
                <w:sz w:val="24"/>
              </w:rPr>
            </w:pPr>
            <w:r>
              <w:rPr>
                <w:rFonts w:hint="eastAsia" w:cs="宋体"/>
                <w:kern w:val="0"/>
                <w:sz w:val="24"/>
              </w:rPr>
              <w:t xml:space="preserve"> </w:t>
            </w:r>
            <w:bookmarkStart w:id="0" w:name="_GoBack"/>
            <w:bookmarkEnd w:id="0"/>
            <w:r>
              <w:rPr>
                <w:rFonts w:hint="eastAsia" w:cs="宋体"/>
                <w:kern w:val="0"/>
                <w:sz w:val="24"/>
                <w:lang w:eastAsia="zh-CN"/>
              </w:rPr>
              <w:t>☑</w:t>
            </w:r>
            <w:r>
              <w:rPr>
                <w:rFonts w:hint="eastAsia" w:cs="宋体"/>
                <w:kern w:val="0"/>
                <w:sz w:val="24"/>
              </w:rPr>
              <w:t>是                               □否</w:t>
            </w:r>
          </w:p>
          <w:p>
            <w:pPr>
              <w:ind w:left="0" w:leftChars="0" w:firstLine="0" w:firstLineChars="0"/>
              <w:rPr>
                <w:rFonts w:hint="eastAsia" w:cs="宋体"/>
                <w:kern w:val="0"/>
                <w:sz w:val="24"/>
              </w:rPr>
            </w:pPr>
            <w:r>
              <w:rPr>
                <w:rFonts w:hint="eastAsia" w:cs="宋体"/>
                <w:kern w:val="0"/>
                <w:sz w:val="24"/>
              </w:rPr>
              <w:t xml:space="preserve"> □部分公开(说明）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6"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同意接受</w:t>
            </w:r>
          </w:p>
          <w:p>
            <w:pPr>
              <w:ind w:left="0" w:leftChars="0" w:firstLine="0" w:firstLineChars="0"/>
              <w:rPr>
                <w:rFonts w:hint="eastAsia" w:cs="宋体"/>
                <w:kern w:val="0"/>
                <w:sz w:val="24"/>
              </w:rPr>
            </w:pPr>
            <w:r>
              <w:rPr>
                <w:rFonts w:hint="eastAsia" w:cs="宋体"/>
                <w:kern w:val="0"/>
                <w:sz w:val="24"/>
              </w:rPr>
              <w:t>专家服务</w:t>
            </w:r>
          </w:p>
        </w:tc>
        <w:tc>
          <w:tcPr>
            <w:tcW w:w="7490"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rPr>
                <w:rFonts w:hint="eastAsia" w:cs="宋体"/>
                <w:kern w:val="0"/>
                <w:sz w:val="24"/>
              </w:rPr>
            </w:pPr>
            <w:r>
              <w:rPr>
                <w:rFonts w:hint="eastAsia" w:cs="宋体"/>
                <w:kern w:val="0"/>
                <w:sz w:val="24"/>
              </w:rPr>
              <w:t xml:space="preserve"> □是                </w:t>
            </w:r>
          </w:p>
          <w:p>
            <w:pPr>
              <w:ind w:left="0" w:leftChars="0" w:firstLine="0" w:firstLineChars="0"/>
              <w:rPr>
                <w:rFonts w:hint="eastAsia" w:cs="宋体"/>
                <w:kern w:val="0"/>
                <w:sz w:val="24"/>
              </w:rPr>
            </w:pPr>
            <w:r>
              <w:rPr>
                <w:rFonts w:hint="eastAsia" w:cs="宋体"/>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6"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同意参与对解决方案的筛选评价</w:t>
            </w:r>
          </w:p>
        </w:tc>
        <w:tc>
          <w:tcPr>
            <w:tcW w:w="7490" w:type="dxa"/>
            <w:gridSpan w:val="8"/>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 xml:space="preserve"> □是</w:t>
            </w:r>
          </w:p>
          <w:p>
            <w:pPr>
              <w:ind w:left="0" w:leftChars="0" w:firstLine="0" w:firstLineChars="0"/>
              <w:rPr>
                <w:rFonts w:hint="eastAsia" w:cs="宋体"/>
                <w:kern w:val="0"/>
                <w:sz w:val="24"/>
              </w:rPr>
            </w:pPr>
            <w:r>
              <w:rPr>
                <w:rFonts w:hint="eastAsia" w:cs="宋体"/>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6"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同意对优秀解决方案给予奖励</w:t>
            </w:r>
          </w:p>
        </w:tc>
        <w:tc>
          <w:tcPr>
            <w:tcW w:w="7490"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rPr>
                <w:rFonts w:hint="eastAsia" w:cs="宋体"/>
                <w:kern w:val="0"/>
                <w:sz w:val="24"/>
              </w:rPr>
            </w:pPr>
            <w:r>
              <w:rPr>
                <w:rFonts w:hint="eastAsia" w:cs="宋体"/>
                <w:kern w:val="0"/>
                <w:sz w:val="24"/>
              </w:rPr>
              <w:t xml:space="preserve"> □是，金额              万元。（奖金仅用作奖励现场参赛者，不作为技术转让、技术许可或其他独占性合作的前提条件）</w:t>
            </w:r>
          </w:p>
          <w:p>
            <w:pPr>
              <w:ind w:left="0" w:leftChars="0" w:firstLine="0" w:firstLineChars="0"/>
              <w:rPr>
                <w:rFonts w:hint="eastAsia" w:cs="宋体"/>
                <w:kern w:val="0"/>
                <w:sz w:val="24"/>
              </w:rPr>
            </w:pPr>
            <w:r>
              <w:rPr>
                <w:rFonts w:hint="eastAsia" w:cs="宋体"/>
                <w:kern w:val="0"/>
                <w:sz w:val="24"/>
              </w:rPr>
              <w:t xml:space="preserve"> □否</w:t>
            </w:r>
          </w:p>
          <w:p>
            <w:pPr>
              <w:ind w:left="0" w:leftChars="0" w:firstLine="0" w:firstLineChars="0"/>
              <w:rPr>
                <w:rFonts w:hint="eastAsia" w:cs="宋体"/>
                <w:kern w:val="0"/>
                <w:sz w:val="24"/>
              </w:rPr>
            </w:pPr>
            <w:r>
              <w:rPr>
                <w:rFonts w:hint="eastAsia" w:cs="宋体"/>
                <w:kern w:val="0"/>
                <w:sz w:val="24"/>
              </w:rPr>
              <w:br w:type="textWrapping"/>
            </w:r>
            <w:r>
              <w:rPr>
                <w:rFonts w:hint="eastAsia" w:cs="宋体"/>
                <w:kern w:val="0"/>
                <w:sz w:val="24"/>
              </w:rPr>
              <w:t xml:space="preserve">                     法人代表：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B0604020202020204"/>
    <w:charset w:val="00"/>
    <w:family w:val="auto"/>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A5DF4"/>
    <w:rsid w:val="25161A36"/>
    <w:rsid w:val="40875EE8"/>
    <w:rsid w:val="6D535020"/>
    <w:rsid w:val="76692D0D"/>
    <w:rsid w:val="768A5DF4"/>
    <w:rsid w:val="7BBF7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2018-08-09T09:49:00Z</dcterms:created>
  <dc:creator>G x，</dc:creator>
  <cp:lastModifiedBy>张明星</cp:lastModifiedBy>
  <dcterms:modified xsi:type="dcterms:W3CDTF">2018-08-14T02:38:54Z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