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20"/>
        <w:jc w:val="center"/>
        <w:rPr>
          <w:rFonts w:eastAsia="黑体"/>
          <w:sz w:val="36"/>
          <w:szCs w:val="36"/>
        </w:rPr>
      </w:pPr>
      <w:r>
        <w:rPr>
          <w:rFonts w:hint="eastAsia" w:eastAsia="黑体"/>
          <w:sz w:val="36"/>
          <w:szCs w:val="36"/>
        </w:rPr>
        <w:t>技术创新需求调查表</w:t>
      </w:r>
    </w:p>
    <w:tbl>
      <w:tblPr>
        <w:tblStyle w:val="3"/>
        <w:tblW w:w="87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817"/>
        <w:gridCol w:w="243"/>
        <w:gridCol w:w="155"/>
        <w:gridCol w:w="892"/>
        <w:gridCol w:w="1185"/>
        <w:gridCol w:w="885"/>
        <w:gridCol w:w="870"/>
        <w:gridCol w:w="585"/>
        <w:gridCol w:w="360"/>
        <w:gridCol w:w="21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82"/>
              <w:jc w:val="center"/>
              <w:rPr>
                <w:rFonts w:cs="宋体"/>
                <w:sz w:val="24"/>
                <w:u w:val="single"/>
              </w:rPr>
            </w:pPr>
            <w:r>
              <w:rPr>
                <w:rFonts w:hint="eastAsia" w:cs="宋体"/>
                <w:b/>
                <w:bCs/>
                <w:sz w:val="24"/>
              </w:rPr>
              <w:t>企业信息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4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企业名称</w:t>
            </w:r>
          </w:p>
        </w:tc>
        <w:tc>
          <w:tcPr>
            <w:tcW w:w="33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江苏光启新能源科技有限公司</w:t>
            </w: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机构代码</w:t>
            </w:r>
          </w:p>
        </w:tc>
        <w:tc>
          <w:tcPr>
            <w:tcW w:w="24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91321023331280369B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区域</w:t>
            </w:r>
          </w:p>
        </w:tc>
        <w:tc>
          <w:tcPr>
            <w:tcW w:w="12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宝应县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联系人</w:t>
            </w:r>
          </w:p>
        </w:tc>
        <w:tc>
          <w:tcPr>
            <w:tcW w:w="17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刘凯</w:t>
            </w: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电话</w:t>
            </w:r>
          </w:p>
        </w:tc>
        <w:tc>
          <w:tcPr>
            <w:tcW w:w="21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15021656391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行业领域</w:t>
            </w:r>
          </w:p>
        </w:tc>
        <w:tc>
          <w:tcPr>
            <w:tcW w:w="33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风电</w:t>
            </w: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产业领域</w:t>
            </w:r>
          </w:p>
        </w:tc>
        <w:tc>
          <w:tcPr>
            <w:tcW w:w="24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LED照明灯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经济规模</w:t>
            </w:r>
          </w:p>
        </w:tc>
        <w:tc>
          <w:tcPr>
            <w:tcW w:w="33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>无</w:t>
            </w: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人员规模</w:t>
            </w:r>
          </w:p>
        </w:tc>
        <w:tc>
          <w:tcPr>
            <w:tcW w:w="24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10-50人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82"/>
              <w:jc w:val="center"/>
              <w:rPr>
                <w:rFonts w:cs="宋体"/>
                <w:sz w:val="24"/>
                <w:u w:val="single"/>
              </w:rPr>
            </w:pPr>
            <w:r>
              <w:rPr>
                <w:rFonts w:hint="eastAsia" w:cs="宋体"/>
                <w:b/>
                <w:bCs/>
                <w:sz w:val="24"/>
              </w:rPr>
              <w:t>需求信息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技术需求情况说明</w:t>
            </w: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技术需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求类别</w:t>
            </w:r>
          </w:p>
        </w:tc>
        <w:tc>
          <w:tcPr>
            <w:tcW w:w="69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sym w:font="Wingdings 2" w:char="0052"/>
            </w:r>
            <w:r>
              <w:rPr>
                <w:rFonts w:hint="eastAsia"/>
                <w:kern w:val="0"/>
                <w:sz w:val="24"/>
              </w:rPr>
              <w:t>技术研发（关键、核心技术）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□产品研发（产品升级、新产品研发）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>☑</w:t>
            </w:r>
            <w:r>
              <w:rPr>
                <w:rFonts w:hint="eastAsia"/>
                <w:kern w:val="0"/>
                <w:sz w:val="24"/>
              </w:rPr>
              <w:t>技术改造（设备、研发生产条件）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□技术配套（技术、产品等配套合作）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技术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需求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简述</w:t>
            </w:r>
          </w:p>
        </w:tc>
        <w:tc>
          <w:tcPr>
            <w:tcW w:w="69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480" w:firstLineChars="200"/>
              <w:jc w:val="both"/>
              <w:rPr>
                <w:rFonts w:hint="eastAsia"/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hint="eastAsia"/>
                <w:kern w:val="0"/>
                <w:sz w:val="24"/>
              </w:rPr>
              <w:t>目前公司主要是对LED照明灯的生产，但是生产组装灯的效率不是很高，车间生产组装LED灯包含，电路板上的贴片，电路板上元件插件焊接，灯的型材切割，灯的接线盒进行插座打孔，以及组装，包装。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  现在的需求是通过方法，工装，部分设备改进，来增加灯的生产效率。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技术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需求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详述</w:t>
            </w:r>
          </w:p>
        </w:tc>
        <w:tc>
          <w:tcPr>
            <w:tcW w:w="69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（包括主要技术、条件、成熟度、成本等指标）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半成品的效率提升，目前主要是通过钻床，以及自己设计的木质工装进行加工原材料。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希望通过定制的工装，提升生产效率，对人员要求更低，工装更加通用性和防呆性。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成本：根据提升的效率，来考虑投入产出比，计算给出。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现有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基础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情况</w:t>
            </w:r>
          </w:p>
        </w:tc>
        <w:tc>
          <w:tcPr>
            <w:tcW w:w="69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（企业已经开展的工作、所处阶段、投入资金和人力、仪器设备、生产条件等）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方法目前主要通过人员的时间统计，进行工位排序，尽量减少节拍时间。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4" w:hRule="atLeast"/>
        </w:trPr>
        <w:tc>
          <w:tcPr>
            <w:tcW w:w="6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产学研合作要求</w:t>
            </w: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简要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描述</w:t>
            </w:r>
          </w:p>
        </w:tc>
        <w:tc>
          <w:tcPr>
            <w:tcW w:w="69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（希望与哪类高校、科研院所开展产学研合作，共建创新载体，以及对专家及团队所属领域和水平的要求）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与扬州的机械类和电气专业学校专业教师合作，进行工装非标设备的开发，希望专家水平可以独立的工装开发，样品生产；电气部分的控制，编程工作。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合作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方式</w:t>
            </w:r>
          </w:p>
        </w:tc>
        <w:tc>
          <w:tcPr>
            <w:tcW w:w="69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□技术转让□技术入股</w:t>
            </w:r>
            <w:r>
              <w:rPr>
                <w:rFonts w:hint="eastAsia"/>
                <w:kern w:val="0"/>
                <w:sz w:val="24"/>
                <w:lang w:eastAsia="zh-CN"/>
              </w:rPr>
              <w:t>☑</w:t>
            </w:r>
            <w:r>
              <w:rPr>
                <w:rFonts w:hint="eastAsia"/>
                <w:kern w:val="0"/>
                <w:sz w:val="24"/>
              </w:rPr>
              <w:t>联合开发□委托研发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□委托团队、专家长期技术服务□共建新研发、生产实体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其他需求</w:t>
            </w:r>
          </w:p>
        </w:tc>
        <w:tc>
          <w:tcPr>
            <w:tcW w:w="811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□技术转移□研发费用加计扣除□知识产权□科技金融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□检验检测□质量体系□行业政策□科技政策□招标采购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□产品/服务市场占有率分析□市场前景分析□企业发展战略咨询□其他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82"/>
              <w:jc w:val="center"/>
              <w:rPr>
                <w:rFonts w:cs="宋体"/>
                <w:sz w:val="24"/>
                <w:u w:val="single"/>
              </w:rPr>
            </w:pPr>
            <w:r>
              <w:rPr>
                <w:rFonts w:hint="eastAsia" w:cs="宋体"/>
                <w:b/>
                <w:bCs/>
                <w:sz w:val="24"/>
              </w:rPr>
              <w:t>管理信息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6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同意公开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需求信息</w:t>
            </w:r>
          </w:p>
        </w:tc>
        <w:tc>
          <w:tcPr>
            <w:tcW w:w="70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sym w:font="Wingdings 2" w:char="0052"/>
            </w:r>
            <w:r>
              <w:rPr>
                <w:rFonts w:hint="eastAsia"/>
                <w:kern w:val="0"/>
                <w:sz w:val="24"/>
              </w:rPr>
              <w:t>是□否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□部分公开(说明）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同意接受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专家服务</w:t>
            </w:r>
          </w:p>
        </w:tc>
        <w:tc>
          <w:tcPr>
            <w:tcW w:w="70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>☑</w:t>
            </w:r>
            <w:r>
              <w:rPr>
                <w:rFonts w:hint="eastAsia"/>
                <w:kern w:val="0"/>
                <w:sz w:val="24"/>
              </w:rPr>
              <w:t>是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同意参与对解决方案的筛选评价</w:t>
            </w:r>
          </w:p>
        </w:tc>
        <w:tc>
          <w:tcPr>
            <w:tcW w:w="70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>☑</w:t>
            </w:r>
            <w:r>
              <w:rPr>
                <w:rFonts w:hint="eastAsia"/>
                <w:kern w:val="0"/>
                <w:sz w:val="24"/>
              </w:rPr>
              <w:t>是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同意对优秀解决方案给予奖励</w:t>
            </w:r>
          </w:p>
        </w:tc>
        <w:tc>
          <w:tcPr>
            <w:tcW w:w="70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>□</w:t>
            </w:r>
            <w:r>
              <w:rPr>
                <w:rFonts w:hint="eastAsia"/>
                <w:kern w:val="0"/>
                <w:sz w:val="24"/>
              </w:rPr>
              <w:t>是，金额万元。（奖金仅用作奖励现场参赛者，不作为技术转让、技术许可或其他独占性合作的前提条件）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□否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br w:type="textWrapping"/>
            </w:r>
            <w:r>
              <w:rPr>
                <w:rFonts w:hint="eastAsia"/>
                <w:kern w:val="0"/>
                <w:sz w:val="24"/>
              </w:rPr>
              <w:t>法人代表：年月日</w:t>
            </w:r>
          </w:p>
        </w:tc>
      </w:tr>
    </w:tbl>
    <w:p>
      <w:pPr>
        <w:ind w:firstLine="640"/>
      </w:pP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B0604020202020204"/>
    <w:charset w:val="86"/>
    <w:family w:val="auto"/>
    <w:pitch w:val="default"/>
    <w:sig w:usb0="00000000" w:usb1="00000000" w:usb2="00000000" w:usb3="00000000" w:csb0="00040000" w:csb1="00000000"/>
  </w:font>
  <w:font w:name="Wingdings 2">
    <w:altName w:val="Wingdings"/>
    <w:panose1 w:val="05020102010507070707"/>
    <w:charset w:val="02"/>
    <w:family w:val="decorative"/>
    <w:pitch w:val="default"/>
    <w:sig w:usb0="00000000" w:usb1="00000000" w:usb2="00000000" w:usb3="00000000" w:csb0="8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E38"/>
    <w:rsid w:val="00150E38"/>
    <w:rsid w:val="001E14B4"/>
    <w:rsid w:val="00C5257F"/>
    <w:rsid w:val="139F387C"/>
    <w:rsid w:val="21C74091"/>
    <w:rsid w:val="382333F4"/>
    <w:rsid w:val="60586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880" w:firstLineChars="200"/>
      <w:jc w:val="both"/>
    </w:pPr>
    <w:rPr>
      <w:rFonts w:ascii="Times New Roman" w:hAnsi="Times New Roman" w:eastAsia="仿宋_GB2312" w:cstheme="minorBidi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1"/>
    <w:basedOn w:val="1"/>
    <w:qFormat/>
    <w:uiPriority w:val="0"/>
    <w:pPr>
      <w:ind w:firstLine="42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154</Words>
  <Characters>881</Characters>
  <Lines>7</Lines>
  <Paragraphs>2</Paragraphs>
  <TotalTime>1</TotalTime>
  <ScaleCrop>false</ScaleCrop>
  <LinksUpToDate>false</LinksUpToDate>
  <CharactersWithSpaces>1033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2018-08-10T02:01:00Z</dcterms:created>
  <dc:creator>Microsoft Office 用户</dc:creator>
  <cp:lastModifiedBy>张明星</cp:lastModifiedBy>
  <dcterms:modified xsi:type="dcterms:W3CDTF">2018-08-14T01:29:42Z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