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jc w:val="center"/>
        <w:rPr>
          <w:rFonts w:eastAsia="黑体"/>
          <w:sz w:val="36"/>
          <w:szCs w:val="36"/>
        </w:rPr>
      </w:pPr>
      <w:r>
        <w:rPr>
          <w:rFonts w:hint="eastAsia" w:eastAsia="黑体"/>
          <w:sz w:val="36"/>
          <w:szCs w:val="36"/>
        </w:rPr>
        <w:t>技术创新需求调查表</w:t>
      </w:r>
    </w:p>
    <w:tbl>
      <w:tblPr>
        <w:tblStyle w:val="3"/>
        <w:tblW w:w="935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793"/>
        <w:gridCol w:w="267"/>
        <w:gridCol w:w="155"/>
        <w:gridCol w:w="1738"/>
        <w:gridCol w:w="1158"/>
        <w:gridCol w:w="432"/>
        <w:gridCol w:w="1032"/>
        <w:gridCol w:w="318"/>
        <w:gridCol w:w="881"/>
        <w:gridCol w:w="1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6" w:type="dxa"/>
            <w:gridSpan w:val="11"/>
            <w:tcBorders>
              <w:top w:val="single" w:color="auto" w:sz="4" w:space="0"/>
              <w:left w:val="single" w:color="auto" w:sz="4" w:space="0"/>
              <w:bottom w:val="single" w:color="auto" w:sz="4" w:space="0"/>
              <w:right w:val="single" w:color="auto" w:sz="4" w:space="0"/>
            </w:tcBorders>
          </w:tcPr>
          <w:p>
            <w:pPr>
              <w:ind w:left="0" w:leftChars="0" w:firstLine="0" w:firstLineChars="0"/>
              <w:jc w:val="center"/>
              <w:rPr>
                <w:rFonts w:hint="eastAsia" w:cs="宋体"/>
                <w:kern w:val="0"/>
                <w:sz w:val="24"/>
              </w:rPr>
            </w:pPr>
            <w:bookmarkStart w:id="0" w:name="_GoBack"/>
            <w:bookmarkEnd w:id="0"/>
            <w:r>
              <w:rPr>
                <w:rFonts w:hint="eastAsia" w:cs="宋体"/>
                <w:kern w:val="0"/>
                <w:sz w:val="24"/>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1599"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企业名称</w:t>
            </w:r>
          </w:p>
        </w:tc>
        <w:tc>
          <w:tcPr>
            <w:tcW w:w="3750" w:type="dxa"/>
            <w:gridSpan w:val="5"/>
            <w:tcBorders>
              <w:top w:val="single" w:color="auto" w:sz="4" w:space="0"/>
              <w:left w:val="nil"/>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海信容声（扬州）冰箱有限公司</w:t>
            </w:r>
          </w:p>
        </w:tc>
        <w:tc>
          <w:tcPr>
            <w:tcW w:w="1350"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机构代码</w:t>
            </w:r>
          </w:p>
        </w:tc>
        <w:tc>
          <w:tcPr>
            <w:tcW w:w="2657" w:type="dxa"/>
            <w:gridSpan w:val="2"/>
            <w:tcBorders>
              <w:top w:val="single" w:color="auto" w:sz="4" w:space="0"/>
              <w:left w:val="nil"/>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91321091750528314L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9"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区    域</w:t>
            </w:r>
          </w:p>
        </w:tc>
        <w:tc>
          <w:tcPr>
            <w:tcW w:w="2160" w:type="dxa"/>
            <w:gridSpan w:val="3"/>
            <w:tcBorders>
              <w:top w:val="single" w:color="auto" w:sz="4" w:space="0"/>
              <w:left w:val="nil"/>
              <w:bottom w:val="single" w:color="auto" w:sz="4" w:space="0"/>
              <w:right w:val="single" w:color="auto" w:sz="4" w:space="0"/>
            </w:tcBorders>
            <w:vAlign w:val="center"/>
          </w:tcPr>
          <w:p>
            <w:pPr>
              <w:ind w:left="0" w:leftChars="0" w:firstLine="0" w:firstLineChars="0"/>
              <w:rPr>
                <w:rFonts w:hint="eastAsia" w:cs="宋体"/>
                <w:kern w:val="0"/>
                <w:sz w:val="24"/>
              </w:rPr>
            </w:pPr>
          </w:p>
        </w:tc>
        <w:tc>
          <w:tcPr>
            <w:tcW w:w="1158" w:type="dxa"/>
            <w:tcBorders>
              <w:top w:val="single" w:color="auto" w:sz="4" w:space="0"/>
              <w:left w:val="nil"/>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联系人</w:t>
            </w:r>
          </w:p>
        </w:tc>
        <w:tc>
          <w:tcPr>
            <w:tcW w:w="1464" w:type="dxa"/>
            <w:gridSpan w:val="2"/>
            <w:tcBorders>
              <w:top w:val="single" w:color="auto" w:sz="4" w:space="0"/>
              <w:left w:val="nil"/>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金凤</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电话</w:t>
            </w:r>
          </w:p>
        </w:tc>
        <w:tc>
          <w:tcPr>
            <w:tcW w:w="1776" w:type="dxa"/>
            <w:tcBorders>
              <w:top w:val="single" w:color="auto" w:sz="4" w:space="0"/>
              <w:left w:val="nil"/>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18652528877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9"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行业领域</w:t>
            </w:r>
          </w:p>
        </w:tc>
        <w:tc>
          <w:tcPr>
            <w:tcW w:w="3750" w:type="dxa"/>
            <w:gridSpan w:val="5"/>
            <w:tcBorders>
              <w:top w:val="single" w:color="auto" w:sz="4" w:space="0"/>
              <w:left w:val="nil"/>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制造业</w:t>
            </w:r>
          </w:p>
        </w:tc>
        <w:tc>
          <w:tcPr>
            <w:tcW w:w="1350"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产业领域</w:t>
            </w:r>
          </w:p>
        </w:tc>
        <w:tc>
          <w:tcPr>
            <w:tcW w:w="2657" w:type="dxa"/>
            <w:gridSpan w:val="2"/>
            <w:tcBorders>
              <w:top w:val="single" w:color="auto" w:sz="4" w:space="0"/>
              <w:left w:val="nil"/>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9"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经济规模</w:t>
            </w:r>
          </w:p>
        </w:tc>
        <w:tc>
          <w:tcPr>
            <w:tcW w:w="3750" w:type="dxa"/>
            <w:gridSpan w:val="5"/>
            <w:tcBorders>
              <w:top w:val="single" w:color="auto" w:sz="4" w:space="0"/>
              <w:left w:val="nil"/>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注册资本：4444.79万美元</w:t>
            </w:r>
          </w:p>
        </w:tc>
        <w:tc>
          <w:tcPr>
            <w:tcW w:w="1350"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人员规模</w:t>
            </w:r>
          </w:p>
        </w:tc>
        <w:tc>
          <w:tcPr>
            <w:tcW w:w="2657" w:type="dxa"/>
            <w:gridSpan w:val="2"/>
            <w:tcBorders>
              <w:top w:val="single" w:color="auto" w:sz="4" w:space="0"/>
              <w:left w:val="nil"/>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平均2000人左右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6" w:type="dxa"/>
            <w:gridSpan w:val="11"/>
            <w:tcBorders>
              <w:top w:val="single" w:color="auto" w:sz="4" w:space="0"/>
              <w:left w:val="single" w:color="auto" w:sz="4" w:space="0"/>
              <w:bottom w:val="single" w:color="auto" w:sz="4" w:space="0"/>
              <w:right w:val="single" w:color="auto" w:sz="4" w:space="0"/>
            </w:tcBorders>
          </w:tcPr>
          <w:p>
            <w:pPr>
              <w:ind w:left="0" w:leftChars="0" w:firstLine="0" w:firstLineChars="0"/>
              <w:rPr>
                <w:rFonts w:hint="eastAsia" w:cs="宋体"/>
                <w:kern w:val="0"/>
                <w:sz w:val="24"/>
              </w:rPr>
            </w:pPr>
            <w:r>
              <w:rPr>
                <w:rFonts w:hint="eastAsia" w:cs="宋体"/>
                <w:kern w:val="0"/>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806" w:type="dxa"/>
            <w:vMerge w:val="restart"/>
            <w:tcBorders>
              <w:top w:val="single" w:color="auto" w:sz="4" w:space="0"/>
              <w:left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技术需求情况说明</w:t>
            </w: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技术需</w:t>
            </w:r>
          </w:p>
          <w:p>
            <w:pPr>
              <w:ind w:left="0" w:leftChars="0" w:firstLine="0" w:firstLineChars="0"/>
              <w:rPr>
                <w:rFonts w:hint="eastAsia" w:cs="宋体"/>
                <w:kern w:val="0"/>
                <w:sz w:val="24"/>
              </w:rPr>
            </w:pPr>
            <w:r>
              <w:rPr>
                <w:rFonts w:hint="eastAsia" w:cs="宋体"/>
                <w:kern w:val="0"/>
                <w:sz w:val="24"/>
              </w:rPr>
              <w:t>求类别</w:t>
            </w:r>
          </w:p>
        </w:tc>
        <w:tc>
          <w:tcPr>
            <w:tcW w:w="7335" w:type="dxa"/>
            <w:gridSpan w:val="7"/>
            <w:tcBorders>
              <w:top w:val="single" w:color="auto" w:sz="4" w:space="0"/>
              <w:left w:val="nil"/>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sym w:font="Wingdings 2" w:char="0052"/>
            </w:r>
            <w:r>
              <w:rPr>
                <w:rFonts w:hint="eastAsia" w:cs="宋体"/>
                <w:kern w:val="0"/>
                <w:sz w:val="24"/>
              </w:rPr>
              <w:t>技术研发（关键、核心技术）</w:t>
            </w:r>
          </w:p>
          <w:p>
            <w:pPr>
              <w:ind w:left="0" w:leftChars="0" w:firstLine="0" w:firstLineChars="0"/>
              <w:rPr>
                <w:rFonts w:hint="eastAsia" w:cs="宋体"/>
                <w:kern w:val="0"/>
                <w:sz w:val="24"/>
              </w:rPr>
            </w:pPr>
            <w:r>
              <w:rPr>
                <w:rFonts w:hint="eastAsia" w:cs="宋体"/>
                <w:kern w:val="0"/>
                <w:sz w:val="24"/>
              </w:rPr>
              <w:t>□产品研发（产品升级、新产品研发）</w:t>
            </w:r>
          </w:p>
          <w:p>
            <w:pPr>
              <w:ind w:left="0" w:leftChars="0" w:firstLine="0" w:firstLineChars="0"/>
              <w:rPr>
                <w:rFonts w:hint="eastAsia" w:cs="宋体"/>
                <w:kern w:val="0"/>
                <w:sz w:val="24"/>
              </w:rPr>
            </w:pPr>
            <w:r>
              <w:rPr>
                <w:rFonts w:hint="eastAsia" w:cs="宋体"/>
                <w:kern w:val="0"/>
                <w:sz w:val="24"/>
              </w:rPr>
              <w:t>□技术改造（设备、研发生产条件）</w:t>
            </w:r>
          </w:p>
          <w:p>
            <w:pPr>
              <w:ind w:left="0" w:leftChars="0" w:firstLine="0" w:firstLineChars="0"/>
              <w:rPr>
                <w:rFonts w:hint="eastAsia" w:cs="宋体"/>
                <w:kern w:val="0"/>
                <w:sz w:val="24"/>
              </w:rPr>
            </w:pPr>
            <w:r>
              <w:rPr>
                <w:rFonts w:hint="eastAsia" w:cs="宋体"/>
                <w:kern w:val="0"/>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06" w:type="dxa"/>
            <w:vMerge w:val="continue"/>
            <w:tcBorders>
              <w:left w:val="single" w:color="auto" w:sz="4" w:space="0"/>
              <w:bottom w:val="single" w:color="auto" w:sz="4" w:space="0"/>
              <w:right w:val="single" w:color="auto" w:sz="4" w:space="0"/>
            </w:tcBorders>
            <w:vAlign w:val="center"/>
          </w:tcPr>
          <w:p>
            <w:pPr>
              <w:ind w:left="0" w:leftChars="0" w:firstLine="0" w:firstLineChars="0"/>
              <w:rPr>
                <w:rFonts w:hint="eastAsia" w:cs="宋体"/>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技术</w:t>
            </w:r>
          </w:p>
          <w:p>
            <w:pPr>
              <w:ind w:left="0" w:leftChars="0" w:firstLine="0" w:firstLineChars="0"/>
              <w:rPr>
                <w:rFonts w:hint="eastAsia" w:cs="宋体"/>
                <w:kern w:val="0"/>
                <w:sz w:val="24"/>
              </w:rPr>
            </w:pPr>
            <w:r>
              <w:rPr>
                <w:rFonts w:hint="eastAsia" w:cs="宋体"/>
                <w:kern w:val="0"/>
                <w:sz w:val="24"/>
              </w:rPr>
              <w:t>需求</w:t>
            </w:r>
          </w:p>
          <w:p>
            <w:pPr>
              <w:ind w:left="0" w:leftChars="0" w:firstLine="0" w:firstLineChars="0"/>
              <w:rPr>
                <w:rFonts w:hint="eastAsia" w:cs="宋体"/>
                <w:kern w:val="0"/>
                <w:sz w:val="24"/>
              </w:rPr>
            </w:pPr>
            <w:r>
              <w:rPr>
                <w:rFonts w:hint="eastAsia" w:cs="宋体"/>
                <w:kern w:val="0"/>
                <w:sz w:val="24"/>
              </w:rPr>
              <w:t>简述</w:t>
            </w:r>
          </w:p>
        </w:tc>
        <w:tc>
          <w:tcPr>
            <w:tcW w:w="7335" w:type="dxa"/>
            <w:gridSpan w:val="7"/>
            <w:tcBorders>
              <w:top w:val="single" w:color="auto" w:sz="4" w:space="0"/>
              <w:left w:val="nil"/>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AI视觉自动检测</w:t>
            </w:r>
          </w:p>
          <w:p>
            <w:pPr>
              <w:ind w:left="0" w:leftChars="0" w:firstLine="0" w:firstLineChars="0"/>
              <w:rPr>
                <w:rFonts w:hint="eastAsia" w:cs="宋体"/>
                <w:kern w:val="0"/>
                <w:sz w:val="24"/>
              </w:rPr>
            </w:pPr>
            <w:r>
              <w:rPr>
                <w:rFonts w:hint="eastAsia" w:cs="宋体"/>
                <w:kern w:val="0"/>
                <w:sz w:val="24"/>
              </w:rPr>
              <w:t xml:space="preserve">   项目背景：冰箱生产过程中对于管路焊接有两道检测流程分别为高压检漏和低压检漏，其主要目的是利用检测仪器（INFICON Ecotec E3000通用检漏仪）对冰箱管路之间、管路与压缩机连接处的焊点进行检测（由于产品一致性无法保证，各焊点位置不确定，焊点数量一般6-8个点不等），检测是否存在焊漏现象，目前行业内均为人工手持吸枪逐点检测，计划使用视觉检测抓取检测点，然后由机械手运行检测各焊点。</w:t>
            </w:r>
          </w:p>
          <w:p>
            <w:pPr>
              <w:ind w:left="0" w:leftChars="0" w:firstLine="0" w:firstLineChars="0"/>
              <w:rPr>
                <w:rFonts w:hint="eastAsia"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06" w:type="dxa"/>
            <w:vMerge w:val="restart"/>
            <w:tcBorders>
              <w:top w:val="single" w:color="auto" w:sz="4" w:space="0"/>
              <w:left w:val="single" w:color="auto" w:sz="4" w:space="0"/>
              <w:right w:val="single" w:color="auto" w:sz="4" w:space="0"/>
            </w:tcBorders>
            <w:vAlign w:val="center"/>
          </w:tcPr>
          <w:p>
            <w:pPr>
              <w:ind w:left="0" w:leftChars="0" w:firstLine="0" w:firstLineChars="0"/>
              <w:rPr>
                <w:rFonts w:hint="eastAsia" w:cs="宋体"/>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技术</w:t>
            </w:r>
          </w:p>
          <w:p>
            <w:pPr>
              <w:ind w:left="0" w:leftChars="0" w:firstLine="0" w:firstLineChars="0"/>
              <w:rPr>
                <w:rFonts w:hint="eastAsia" w:cs="宋体"/>
                <w:kern w:val="0"/>
                <w:sz w:val="24"/>
              </w:rPr>
            </w:pPr>
            <w:r>
              <w:rPr>
                <w:rFonts w:hint="eastAsia" w:cs="宋体"/>
                <w:kern w:val="0"/>
                <w:sz w:val="24"/>
              </w:rPr>
              <w:t>需求</w:t>
            </w:r>
          </w:p>
          <w:p>
            <w:pPr>
              <w:ind w:left="0" w:leftChars="0" w:firstLine="0" w:firstLineChars="0"/>
              <w:rPr>
                <w:rFonts w:hint="eastAsia" w:cs="宋体"/>
                <w:kern w:val="0"/>
                <w:sz w:val="24"/>
              </w:rPr>
            </w:pPr>
            <w:r>
              <w:rPr>
                <w:rFonts w:hint="eastAsia" w:cs="宋体"/>
                <w:kern w:val="0"/>
                <w:sz w:val="24"/>
              </w:rPr>
              <w:t>详述</w:t>
            </w:r>
          </w:p>
        </w:tc>
        <w:tc>
          <w:tcPr>
            <w:tcW w:w="7335" w:type="dxa"/>
            <w:gridSpan w:val="7"/>
            <w:tcBorders>
              <w:top w:val="single" w:color="auto" w:sz="4" w:space="0"/>
              <w:left w:val="nil"/>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（包括主要技术、条件、成熟度、成本等指标）</w:t>
            </w:r>
          </w:p>
          <w:p>
            <w:pPr>
              <w:ind w:left="0" w:leftChars="0" w:firstLine="0" w:firstLineChars="0"/>
              <w:rPr>
                <w:rFonts w:hint="eastAsia" w:cs="宋体"/>
                <w:kern w:val="0"/>
                <w:sz w:val="24"/>
              </w:rPr>
            </w:pPr>
            <w:r>
              <w:rPr>
                <w:rFonts w:hint="eastAsia" w:cs="宋体"/>
                <w:kern w:val="0"/>
                <w:sz w:val="24"/>
              </w:rPr>
              <w:t>AI视觉自动检测</w:t>
            </w:r>
          </w:p>
          <w:p>
            <w:pPr>
              <w:ind w:left="0" w:leftChars="0" w:firstLine="0" w:firstLineChars="0"/>
              <w:rPr>
                <w:rFonts w:hint="eastAsia" w:cs="宋体"/>
                <w:kern w:val="0"/>
                <w:sz w:val="24"/>
              </w:rPr>
            </w:pPr>
            <w:r>
              <w:rPr>
                <w:rFonts w:hint="eastAsia" w:cs="宋体"/>
                <w:kern w:val="0"/>
                <w:sz w:val="24"/>
              </w:rPr>
              <w:t>技术需求：AI视觉自动检测，冰箱到位——自动扫描（识别冰箱型号确定焊点数量）——视觉拍照（快速识别焊点位置）——驱动多轴机器人精确定位（机器人手臂带动检测仪器的吸枪绕焊点旋转300度以上进行检测），——检测结果反馈（放行或停线报警）。</w:t>
            </w:r>
          </w:p>
          <w:p>
            <w:pPr>
              <w:ind w:left="0" w:leftChars="0" w:firstLine="0" w:firstLineChars="0"/>
              <w:rPr>
                <w:rFonts w:hint="eastAsia" w:cs="宋体"/>
                <w:kern w:val="0"/>
                <w:sz w:val="24"/>
              </w:rPr>
            </w:pPr>
          </w:p>
          <w:p>
            <w:pPr>
              <w:ind w:left="0" w:leftChars="0" w:firstLine="0" w:firstLineChars="0"/>
              <w:rPr>
                <w:rFonts w:hint="eastAsia"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06" w:type="dxa"/>
            <w:vMerge w:val="continue"/>
            <w:tcBorders>
              <w:left w:val="single" w:color="auto" w:sz="4" w:space="0"/>
              <w:bottom w:val="single" w:color="auto" w:sz="4" w:space="0"/>
              <w:right w:val="single" w:color="auto" w:sz="4" w:space="0"/>
            </w:tcBorders>
            <w:vAlign w:val="center"/>
          </w:tcPr>
          <w:p>
            <w:pPr>
              <w:ind w:left="0" w:leftChars="0" w:firstLine="0" w:firstLineChars="0"/>
              <w:rPr>
                <w:rFonts w:hint="eastAsia" w:cs="宋体"/>
                <w:kern w:val="0"/>
                <w:sz w:val="24"/>
              </w:rPr>
            </w:pPr>
          </w:p>
        </w:tc>
        <w:tc>
          <w:tcPr>
            <w:tcW w:w="1215"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现有</w:t>
            </w:r>
          </w:p>
          <w:p>
            <w:pPr>
              <w:ind w:left="0" w:leftChars="0" w:firstLine="0" w:firstLineChars="0"/>
              <w:rPr>
                <w:rFonts w:hint="eastAsia" w:cs="宋体"/>
                <w:kern w:val="0"/>
                <w:sz w:val="24"/>
              </w:rPr>
            </w:pPr>
            <w:r>
              <w:rPr>
                <w:rFonts w:hint="eastAsia" w:cs="宋体"/>
                <w:kern w:val="0"/>
                <w:sz w:val="24"/>
              </w:rPr>
              <w:t>基础</w:t>
            </w:r>
          </w:p>
          <w:p>
            <w:pPr>
              <w:ind w:left="0" w:leftChars="0" w:firstLine="0" w:firstLineChars="0"/>
              <w:rPr>
                <w:rFonts w:hint="eastAsia" w:cs="宋体"/>
                <w:kern w:val="0"/>
                <w:sz w:val="24"/>
              </w:rPr>
            </w:pPr>
            <w:r>
              <w:rPr>
                <w:rFonts w:hint="eastAsia" w:cs="宋体"/>
                <w:kern w:val="0"/>
                <w:sz w:val="24"/>
              </w:rPr>
              <w:t>情况</w:t>
            </w:r>
          </w:p>
        </w:tc>
        <w:tc>
          <w:tcPr>
            <w:tcW w:w="7335" w:type="dxa"/>
            <w:gridSpan w:val="7"/>
            <w:tcBorders>
              <w:top w:val="single" w:color="auto" w:sz="4" w:space="0"/>
              <w:left w:val="nil"/>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（企业已经开展的工作、所处阶段、投入资金和人力、仪器设备、生产条件等）</w:t>
            </w:r>
          </w:p>
          <w:p>
            <w:pPr>
              <w:ind w:left="0" w:leftChars="0" w:firstLine="0" w:firstLineChars="0"/>
              <w:rPr>
                <w:rFonts w:hint="eastAsia" w:cs="宋体"/>
                <w:kern w:val="0"/>
                <w:sz w:val="24"/>
              </w:rPr>
            </w:pPr>
          </w:p>
          <w:p>
            <w:pPr>
              <w:ind w:left="0" w:leftChars="0" w:firstLine="0" w:firstLineChars="0"/>
              <w:rPr>
                <w:rFonts w:hint="eastAsia" w:cs="宋体"/>
                <w:kern w:val="0"/>
                <w:sz w:val="24"/>
              </w:rPr>
            </w:pPr>
          </w:p>
          <w:p>
            <w:pPr>
              <w:ind w:left="0" w:leftChars="0" w:firstLine="0" w:firstLineChars="0"/>
              <w:rPr>
                <w:rFonts w:hint="eastAsia" w:cs="宋体"/>
                <w:kern w:val="0"/>
                <w:sz w:val="24"/>
              </w:rPr>
            </w:pPr>
          </w:p>
          <w:p>
            <w:pPr>
              <w:ind w:left="0" w:leftChars="0" w:firstLine="0" w:firstLineChars="0"/>
              <w:rPr>
                <w:rFonts w:hint="eastAsia" w:cs="宋体"/>
                <w:kern w:val="0"/>
                <w:sz w:val="24"/>
              </w:rPr>
            </w:pPr>
          </w:p>
          <w:p>
            <w:pPr>
              <w:ind w:left="0" w:leftChars="0" w:firstLine="0" w:firstLineChars="0"/>
              <w:rPr>
                <w:rFonts w:hint="eastAsia" w:cs="宋体"/>
                <w:kern w:val="0"/>
                <w:sz w:val="24"/>
              </w:rPr>
            </w:pPr>
          </w:p>
          <w:p>
            <w:pPr>
              <w:ind w:left="0" w:leftChars="0" w:firstLine="0" w:firstLineChars="0"/>
              <w:rPr>
                <w:rFonts w:hint="eastAsia" w:cs="宋体"/>
                <w:kern w:val="0"/>
                <w:sz w:val="24"/>
              </w:rPr>
            </w:pPr>
          </w:p>
          <w:p>
            <w:pPr>
              <w:ind w:left="0" w:leftChars="0" w:firstLine="0" w:firstLineChars="0"/>
              <w:rPr>
                <w:rFonts w:hint="eastAsia"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806" w:type="dxa"/>
            <w:vMerge w:val="restart"/>
            <w:tcBorders>
              <w:top w:val="nil"/>
              <w:left w:val="single" w:color="auto" w:sz="4" w:space="0"/>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产学研合作要求</w:t>
            </w: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简要</w:t>
            </w:r>
          </w:p>
          <w:p>
            <w:pPr>
              <w:ind w:left="0" w:leftChars="0" w:firstLine="0" w:firstLineChars="0"/>
              <w:rPr>
                <w:rFonts w:hint="eastAsia" w:cs="宋体"/>
                <w:kern w:val="0"/>
                <w:sz w:val="24"/>
              </w:rPr>
            </w:pPr>
            <w:r>
              <w:rPr>
                <w:rFonts w:hint="eastAsia" w:cs="宋体"/>
                <w:kern w:val="0"/>
                <w:sz w:val="24"/>
              </w:rPr>
              <w:t>描述</w:t>
            </w:r>
          </w:p>
        </w:tc>
        <w:tc>
          <w:tcPr>
            <w:tcW w:w="7335" w:type="dxa"/>
            <w:gridSpan w:val="7"/>
            <w:tcBorders>
              <w:top w:val="single" w:color="auto" w:sz="4" w:space="0"/>
              <w:left w:val="nil"/>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（希望与哪类高校、科研院所开展产学研合作，共建创新载体，以及对专家及团队所属领域和水平的要求）</w:t>
            </w:r>
          </w:p>
          <w:p>
            <w:pPr>
              <w:ind w:left="0" w:leftChars="0" w:firstLine="0" w:firstLineChars="0"/>
              <w:rPr>
                <w:rFonts w:hint="eastAsia" w:cs="宋体"/>
                <w:kern w:val="0"/>
                <w:sz w:val="24"/>
              </w:rPr>
            </w:pPr>
            <w:r>
              <w:rPr>
                <w:rFonts w:hint="eastAsia" w:cs="宋体"/>
                <w:kern w:val="0"/>
                <w:sz w:val="24"/>
              </w:rPr>
              <w:t>AI视觉自动检测</w:t>
            </w:r>
          </w:p>
          <w:p>
            <w:pPr>
              <w:ind w:left="0" w:leftChars="0" w:firstLine="0" w:firstLineChars="0"/>
              <w:rPr>
                <w:rFonts w:hint="eastAsia" w:cs="宋体"/>
                <w:kern w:val="0"/>
                <w:sz w:val="24"/>
              </w:rPr>
            </w:pPr>
            <w:r>
              <w:rPr>
                <w:rFonts w:hint="eastAsia" w:cs="宋体"/>
                <w:kern w:val="0"/>
                <w:sz w:val="24"/>
              </w:rPr>
              <w:t>能与自动化科研院校合作推进视觉识别系统，通过智能识别来进行相关自动化检测或操作</w:t>
            </w:r>
          </w:p>
          <w:p>
            <w:pPr>
              <w:ind w:left="0" w:leftChars="0" w:firstLine="0" w:firstLineChars="0"/>
              <w:rPr>
                <w:rFonts w:hint="eastAsia"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cs="宋体"/>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合作</w:t>
            </w:r>
          </w:p>
          <w:p>
            <w:pPr>
              <w:ind w:left="0" w:leftChars="0" w:firstLine="0" w:firstLineChars="0"/>
              <w:rPr>
                <w:rFonts w:hint="eastAsia" w:cs="宋体"/>
                <w:kern w:val="0"/>
                <w:sz w:val="24"/>
              </w:rPr>
            </w:pPr>
            <w:r>
              <w:rPr>
                <w:rFonts w:hint="eastAsia" w:cs="宋体"/>
                <w:kern w:val="0"/>
                <w:sz w:val="24"/>
              </w:rPr>
              <w:t>方式</w:t>
            </w:r>
          </w:p>
        </w:tc>
        <w:tc>
          <w:tcPr>
            <w:tcW w:w="7335" w:type="dxa"/>
            <w:gridSpan w:val="7"/>
            <w:tcBorders>
              <w:top w:val="single" w:color="auto" w:sz="4" w:space="0"/>
              <w:left w:val="nil"/>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 xml:space="preserve"> □技术转让    □技术入股   □联合开发   □委托研发 </w:t>
            </w:r>
          </w:p>
          <w:p>
            <w:pPr>
              <w:ind w:left="0" w:leftChars="0" w:firstLine="0" w:firstLineChars="0"/>
              <w:rPr>
                <w:rFonts w:hint="eastAsia" w:cs="宋体"/>
                <w:kern w:val="0"/>
                <w:sz w:val="24"/>
              </w:rPr>
            </w:pPr>
            <w:r>
              <w:rPr>
                <w:rFonts w:hint="eastAsia" w:cs="宋体"/>
                <w:kern w:val="0"/>
                <w:sz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806"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其他需求</w:t>
            </w:r>
          </w:p>
        </w:tc>
        <w:tc>
          <w:tcPr>
            <w:tcW w:w="8550" w:type="dxa"/>
            <w:gridSpan w:val="10"/>
            <w:tcBorders>
              <w:top w:val="single" w:color="auto" w:sz="4" w:space="0"/>
              <w:left w:val="nil"/>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 xml:space="preserve">□技术转移  □研发费用加计扣除  □知识产权  □科技金融 </w:t>
            </w:r>
          </w:p>
          <w:p>
            <w:pPr>
              <w:ind w:left="0" w:leftChars="0" w:firstLine="0" w:firstLineChars="0"/>
              <w:rPr>
                <w:rFonts w:hint="eastAsia" w:cs="宋体"/>
                <w:kern w:val="0"/>
                <w:sz w:val="24"/>
              </w:rPr>
            </w:pPr>
            <w:r>
              <w:rPr>
                <w:rFonts w:hint="eastAsia" w:cs="宋体"/>
                <w:kern w:val="0"/>
                <w:sz w:val="24"/>
              </w:rPr>
              <w:t xml:space="preserve">□检验检测  □质量体系  □行业政策   □科技政策  □招标采购 </w:t>
            </w:r>
          </w:p>
          <w:p>
            <w:pPr>
              <w:ind w:left="0" w:leftChars="0" w:firstLine="0" w:firstLineChars="0"/>
              <w:rPr>
                <w:rFonts w:hint="eastAsia" w:cs="宋体"/>
                <w:kern w:val="0"/>
                <w:sz w:val="24"/>
              </w:rPr>
            </w:pPr>
            <w:r>
              <w:rPr>
                <w:rFonts w:hint="eastAsia" w:cs="宋体"/>
                <w:kern w:val="0"/>
                <w:sz w:val="24"/>
              </w:rPr>
              <w:t xml:space="preserve">□产品/服务市场占有率分析  □市场前景分析  □企业发展战略咨询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6" w:type="dxa"/>
            <w:gridSpan w:val="11"/>
            <w:tcBorders>
              <w:top w:val="single" w:color="auto" w:sz="4" w:space="0"/>
              <w:left w:val="single" w:color="auto" w:sz="4" w:space="0"/>
              <w:bottom w:val="single" w:color="auto" w:sz="4" w:space="0"/>
              <w:right w:val="single" w:color="auto" w:sz="4" w:space="0"/>
            </w:tcBorders>
          </w:tcPr>
          <w:p>
            <w:pPr>
              <w:ind w:left="0" w:leftChars="0" w:firstLine="0" w:firstLineChars="0"/>
              <w:rPr>
                <w:rFonts w:hint="eastAsia" w:cs="宋体"/>
                <w:kern w:val="0"/>
                <w:sz w:val="24"/>
              </w:rPr>
            </w:pPr>
            <w:r>
              <w:rPr>
                <w:rFonts w:hint="eastAsia" w:cs="宋体"/>
                <w:kern w:val="0"/>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866"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同意公开</w:t>
            </w:r>
          </w:p>
          <w:p>
            <w:pPr>
              <w:ind w:left="0" w:leftChars="0" w:firstLine="0" w:firstLineChars="0"/>
              <w:rPr>
                <w:rFonts w:hint="eastAsia" w:cs="宋体"/>
                <w:kern w:val="0"/>
                <w:sz w:val="24"/>
              </w:rPr>
            </w:pPr>
            <w:r>
              <w:rPr>
                <w:rFonts w:hint="eastAsia" w:cs="宋体"/>
                <w:kern w:val="0"/>
                <w:sz w:val="24"/>
              </w:rPr>
              <w:t>需求信息</w:t>
            </w:r>
          </w:p>
        </w:tc>
        <w:tc>
          <w:tcPr>
            <w:tcW w:w="7490" w:type="dxa"/>
            <w:gridSpan w:val="8"/>
            <w:tcBorders>
              <w:top w:val="single" w:color="auto" w:sz="4" w:space="0"/>
              <w:left w:val="single" w:color="auto" w:sz="4" w:space="0"/>
              <w:bottom w:val="single" w:color="auto" w:sz="4" w:space="0"/>
              <w:right w:val="single" w:color="auto" w:sz="4" w:space="0"/>
            </w:tcBorders>
          </w:tcPr>
          <w:p>
            <w:pPr>
              <w:ind w:left="0" w:leftChars="0" w:firstLine="0" w:firstLineChars="0"/>
              <w:rPr>
                <w:rFonts w:hint="eastAsia" w:cs="宋体"/>
                <w:kern w:val="0"/>
                <w:sz w:val="24"/>
              </w:rPr>
            </w:pPr>
            <w:r>
              <w:rPr>
                <w:rFonts w:hint="eastAsia" w:cs="宋体"/>
                <w:kern w:val="0"/>
                <w:sz w:val="24"/>
              </w:rPr>
              <w:t xml:space="preserve"> □是                               □否</w:t>
            </w:r>
          </w:p>
          <w:p>
            <w:pPr>
              <w:ind w:left="0" w:leftChars="0" w:firstLine="0" w:firstLineChars="0"/>
              <w:rPr>
                <w:rFonts w:hint="eastAsia" w:cs="宋体"/>
                <w:kern w:val="0"/>
                <w:sz w:val="24"/>
              </w:rPr>
            </w:pPr>
            <w:r>
              <w:rPr>
                <w:rFonts w:hint="eastAsia" w:cs="宋体"/>
                <w:kern w:val="0"/>
                <w:sz w:val="24"/>
              </w:rPr>
              <w:t xml:space="preserve"> □部分公开(说明）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6"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同意接受</w:t>
            </w:r>
          </w:p>
          <w:p>
            <w:pPr>
              <w:ind w:left="0" w:leftChars="0" w:firstLine="0" w:firstLineChars="0"/>
              <w:rPr>
                <w:rFonts w:hint="eastAsia" w:cs="宋体"/>
                <w:kern w:val="0"/>
                <w:sz w:val="24"/>
              </w:rPr>
            </w:pPr>
            <w:r>
              <w:rPr>
                <w:rFonts w:hint="eastAsia" w:cs="宋体"/>
                <w:kern w:val="0"/>
                <w:sz w:val="24"/>
              </w:rPr>
              <w:t>专家服务</w:t>
            </w:r>
          </w:p>
        </w:tc>
        <w:tc>
          <w:tcPr>
            <w:tcW w:w="7490" w:type="dxa"/>
            <w:gridSpan w:val="8"/>
            <w:tcBorders>
              <w:top w:val="single" w:color="auto" w:sz="4" w:space="0"/>
              <w:left w:val="single" w:color="auto" w:sz="4" w:space="0"/>
              <w:bottom w:val="single" w:color="auto" w:sz="4" w:space="0"/>
              <w:right w:val="single" w:color="auto" w:sz="4" w:space="0"/>
            </w:tcBorders>
          </w:tcPr>
          <w:p>
            <w:pPr>
              <w:ind w:left="0" w:leftChars="0" w:firstLine="0" w:firstLineChars="0"/>
              <w:rPr>
                <w:rFonts w:hint="eastAsia" w:cs="宋体"/>
                <w:kern w:val="0"/>
                <w:sz w:val="24"/>
              </w:rPr>
            </w:pPr>
            <w:r>
              <w:rPr>
                <w:rFonts w:hint="eastAsia" w:cs="宋体"/>
                <w:kern w:val="0"/>
                <w:sz w:val="24"/>
              </w:rPr>
              <w:t xml:space="preserve"> □是                </w:t>
            </w:r>
          </w:p>
          <w:p>
            <w:pPr>
              <w:ind w:left="0" w:leftChars="0" w:firstLine="0" w:firstLineChars="0"/>
              <w:rPr>
                <w:rFonts w:hint="eastAsia" w:cs="宋体"/>
                <w:kern w:val="0"/>
                <w:sz w:val="24"/>
              </w:rPr>
            </w:pPr>
            <w:r>
              <w:rPr>
                <w:rFonts w:hint="eastAsia" w:cs="宋体"/>
                <w:kern w:val="0"/>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6"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同意参与对解决方案的筛选评价</w:t>
            </w:r>
          </w:p>
        </w:tc>
        <w:tc>
          <w:tcPr>
            <w:tcW w:w="7490" w:type="dxa"/>
            <w:gridSpan w:val="8"/>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 xml:space="preserve"> □是</w:t>
            </w:r>
          </w:p>
          <w:p>
            <w:pPr>
              <w:ind w:left="0" w:leftChars="0" w:firstLine="0" w:firstLineChars="0"/>
              <w:rPr>
                <w:rFonts w:hint="eastAsia" w:cs="宋体"/>
                <w:kern w:val="0"/>
                <w:sz w:val="24"/>
              </w:rPr>
            </w:pPr>
            <w:r>
              <w:rPr>
                <w:rFonts w:hint="eastAsia" w:cs="宋体"/>
                <w:kern w:val="0"/>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6"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cs="宋体"/>
                <w:kern w:val="0"/>
                <w:sz w:val="24"/>
              </w:rPr>
            </w:pPr>
            <w:r>
              <w:rPr>
                <w:rFonts w:hint="eastAsia" w:cs="宋体"/>
                <w:kern w:val="0"/>
                <w:sz w:val="24"/>
              </w:rPr>
              <w:t>同意对优秀解决方案给予奖励</w:t>
            </w:r>
          </w:p>
        </w:tc>
        <w:tc>
          <w:tcPr>
            <w:tcW w:w="7490" w:type="dxa"/>
            <w:gridSpan w:val="8"/>
            <w:tcBorders>
              <w:top w:val="single" w:color="auto" w:sz="4" w:space="0"/>
              <w:left w:val="single" w:color="auto" w:sz="4" w:space="0"/>
              <w:bottom w:val="single" w:color="auto" w:sz="4" w:space="0"/>
              <w:right w:val="single" w:color="auto" w:sz="4" w:space="0"/>
            </w:tcBorders>
          </w:tcPr>
          <w:p>
            <w:pPr>
              <w:ind w:left="0" w:leftChars="0" w:firstLine="0" w:firstLineChars="0"/>
              <w:rPr>
                <w:rFonts w:hint="eastAsia" w:cs="宋体"/>
                <w:kern w:val="0"/>
                <w:sz w:val="24"/>
              </w:rPr>
            </w:pPr>
            <w:r>
              <w:rPr>
                <w:rFonts w:hint="eastAsia" w:cs="宋体"/>
                <w:kern w:val="0"/>
                <w:sz w:val="24"/>
              </w:rPr>
              <w:t xml:space="preserve"> □是，金额              万元。（奖金仅用作奖励现场参赛者，不作为技术转让、技术许可或其他独占性合作的前提条件）</w:t>
            </w:r>
          </w:p>
          <w:p>
            <w:pPr>
              <w:ind w:left="0" w:leftChars="0" w:firstLine="0" w:firstLineChars="0"/>
              <w:rPr>
                <w:rFonts w:hint="eastAsia" w:cs="宋体"/>
                <w:kern w:val="0"/>
                <w:sz w:val="24"/>
              </w:rPr>
            </w:pPr>
            <w:r>
              <w:rPr>
                <w:rFonts w:hint="eastAsia" w:cs="宋体"/>
                <w:kern w:val="0"/>
                <w:sz w:val="24"/>
              </w:rPr>
              <w:t xml:space="preserve"> □否</w:t>
            </w:r>
          </w:p>
          <w:p>
            <w:pPr>
              <w:ind w:left="0" w:leftChars="0" w:firstLine="0" w:firstLineChars="0"/>
              <w:rPr>
                <w:rFonts w:hint="eastAsia" w:cs="宋体"/>
                <w:kern w:val="0"/>
                <w:sz w:val="24"/>
              </w:rPr>
            </w:pPr>
            <w:r>
              <w:rPr>
                <w:rFonts w:hint="eastAsia" w:cs="宋体"/>
                <w:kern w:val="0"/>
                <w:sz w:val="24"/>
              </w:rPr>
              <w:br w:type="textWrapping"/>
            </w:r>
            <w:r>
              <w:rPr>
                <w:rFonts w:hint="eastAsia" w:cs="宋体"/>
                <w:kern w:val="0"/>
                <w:sz w:val="24"/>
              </w:rPr>
              <w:t xml:space="preserve">                     法人代表：             年  月  日</w:t>
            </w:r>
          </w:p>
        </w:tc>
      </w:tr>
    </w:tbl>
    <w:p>
      <w:pPr>
        <w:ind w:left="0" w:leftChars="0" w:firstLine="0" w:firstLineChars="0"/>
        <w:rPr>
          <w:rFonts w:hint="eastAsia" w:cs="宋体"/>
          <w:kern w:val="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B0604020202020204"/>
    <w:charset w:val="00"/>
    <w:family w:val="auto"/>
    <w:pitch w:val="default"/>
    <w:sig w:usb0="00000000" w:usb1="00000000" w:usb2="00000000" w:usb3="00000000" w:csb0="00000000" w:csb1="00000000"/>
  </w:font>
  <w:font w:name="Wingdings 2">
    <w:altName w:val="Wingdings"/>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6A4DF5"/>
    <w:rsid w:val="10902CBC"/>
    <w:rsid w:val="2E0502E3"/>
    <w:rsid w:val="34BB4A3E"/>
    <w:rsid w:val="5B6A4DF5"/>
    <w:rsid w:val="6D535020"/>
    <w:rsid w:val="72800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ascii="Times New Roman" w:hAnsi="Times New Roman" w:eastAsia="仿宋_GB2312" w:cstheme="minorBidi"/>
      <w:kern w:val="2"/>
      <w:sz w:val="32"/>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2018-08-09T09:50:00Z</dcterms:created>
  <dc:creator>G x，</dc:creator>
  <cp:lastModifiedBy>张明星</cp:lastModifiedBy>
  <dcterms:modified xsi:type="dcterms:W3CDTF">2018-08-14T01:12:21Z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