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70" w:rsidRDefault="009D156C" w:rsidP="00A2492E">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060"/>
        <w:gridCol w:w="155"/>
        <w:gridCol w:w="284"/>
        <w:gridCol w:w="1454"/>
        <w:gridCol w:w="1158"/>
        <w:gridCol w:w="864"/>
        <w:gridCol w:w="600"/>
        <w:gridCol w:w="599"/>
        <w:gridCol w:w="600"/>
        <w:gridCol w:w="1341"/>
      </w:tblGrid>
      <w:tr w:rsidR="005B6770" w:rsidRPr="000970B8" w:rsidTr="00E7188B">
        <w:tc>
          <w:tcPr>
            <w:tcW w:w="8745"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企业信息</w:t>
            </w:r>
          </w:p>
        </w:tc>
      </w:tr>
      <w:tr w:rsidR="005B6770" w:rsidRPr="000970B8" w:rsidTr="00E7188B">
        <w:trPr>
          <w:trHeight w:val="342"/>
        </w:trPr>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企业名称</w:t>
            </w:r>
          </w:p>
        </w:tc>
        <w:tc>
          <w:tcPr>
            <w:tcW w:w="3476" w:type="dxa"/>
            <w:gridSpan w:val="3"/>
            <w:tcBorders>
              <w:left w:val="nil"/>
            </w:tcBorders>
            <w:vAlign w:val="center"/>
          </w:tcPr>
          <w:p w:rsidR="005B6770" w:rsidRPr="000970B8" w:rsidRDefault="00530566" w:rsidP="00E7188B">
            <w:pPr>
              <w:rPr>
                <w:rFonts w:ascii="仿宋_GB2312" w:eastAsia="仿宋_GB2312"/>
                <w:kern w:val="0"/>
                <w:sz w:val="24"/>
              </w:rPr>
            </w:pPr>
            <w:r>
              <w:rPr>
                <w:rFonts w:ascii="仿宋_GB2312" w:eastAsia="仿宋_GB2312" w:hint="eastAsia"/>
                <w:kern w:val="0"/>
                <w:sz w:val="24"/>
              </w:rPr>
              <w:t>第三届中国创新挑战赛（上海）组委会</w:t>
            </w: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机构代码</w:t>
            </w:r>
          </w:p>
        </w:tc>
        <w:tc>
          <w:tcPr>
            <w:tcW w:w="1941"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1D75BD" w:rsidRPr="000970B8" w:rsidTr="00FE377B">
        <w:tc>
          <w:tcPr>
            <w:tcW w:w="2129" w:type="dxa"/>
            <w:gridSpan w:val="4"/>
            <w:vAlign w:val="center"/>
          </w:tcPr>
          <w:p w:rsidR="001D75BD" w:rsidRPr="000970B8" w:rsidRDefault="001D75BD" w:rsidP="001D75BD">
            <w:pPr>
              <w:jc w:val="center"/>
              <w:rPr>
                <w:rFonts w:ascii="仿宋_GB2312" w:eastAsia="仿宋_GB2312"/>
                <w:kern w:val="0"/>
                <w:sz w:val="24"/>
              </w:rPr>
            </w:pPr>
            <w:bookmarkStart w:id="0" w:name="_GoBack" w:colFirst="2" w:colLast="5"/>
            <w:r w:rsidRPr="000970B8">
              <w:rPr>
                <w:rFonts w:ascii="仿宋_GB2312" w:eastAsia="仿宋_GB2312" w:hint="eastAsia"/>
                <w:kern w:val="0"/>
                <w:sz w:val="24"/>
              </w:rPr>
              <w:t>区</w:t>
            </w:r>
            <w:r w:rsidRPr="000970B8">
              <w:rPr>
                <w:rFonts w:ascii="仿宋_GB2312" w:eastAsia="仿宋_GB2312"/>
                <w:kern w:val="0"/>
                <w:sz w:val="24"/>
              </w:rPr>
              <w:t xml:space="preserve">    </w:t>
            </w:r>
            <w:r w:rsidRPr="000970B8">
              <w:rPr>
                <w:rFonts w:ascii="仿宋_GB2312" w:eastAsia="仿宋_GB2312" w:hint="eastAsia"/>
                <w:kern w:val="0"/>
                <w:sz w:val="24"/>
              </w:rPr>
              <w:t>域</w:t>
            </w:r>
          </w:p>
        </w:tc>
        <w:tc>
          <w:tcPr>
            <w:tcW w:w="1454" w:type="dxa"/>
            <w:tcBorders>
              <w:left w:val="nil"/>
            </w:tcBorders>
            <w:vAlign w:val="center"/>
          </w:tcPr>
          <w:p w:rsidR="001D75BD" w:rsidRPr="000970B8" w:rsidRDefault="001D75BD" w:rsidP="001D75BD">
            <w:pPr>
              <w:jc w:val="center"/>
              <w:rPr>
                <w:rFonts w:ascii="仿宋_GB2312" w:eastAsia="仿宋_GB2312"/>
                <w:kern w:val="0"/>
                <w:sz w:val="24"/>
              </w:rPr>
            </w:pPr>
          </w:p>
        </w:tc>
        <w:tc>
          <w:tcPr>
            <w:tcW w:w="1158" w:type="dxa"/>
            <w:tcBorders>
              <w:left w:val="nil"/>
            </w:tcBorders>
          </w:tcPr>
          <w:p w:rsidR="001D75BD" w:rsidRPr="00E2105B" w:rsidRDefault="001D75BD" w:rsidP="001D75BD">
            <w:pPr>
              <w:jc w:val="center"/>
              <w:rPr>
                <w:rFonts w:ascii="仿宋_GB2312" w:eastAsia="仿宋_GB2312" w:hint="eastAsia"/>
                <w:kern w:val="0"/>
                <w:sz w:val="24"/>
              </w:rPr>
            </w:pPr>
            <w:r w:rsidRPr="00E2105B">
              <w:rPr>
                <w:rFonts w:ascii="仿宋_GB2312" w:eastAsia="仿宋_GB2312" w:hint="eastAsia"/>
                <w:kern w:val="0"/>
                <w:sz w:val="24"/>
              </w:rPr>
              <w:t>联系人</w:t>
            </w:r>
          </w:p>
        </w:tc>
        <w:tc>
          <w:tcPr>
            <w:tcW w:w="1464" w:type="dxa"/>
            <w:gridSpan w:val="2"/>
            <w:tcBorders>
              <w:left w:val="nil"/>
            </w:tcBorders>
          </w:tcPr>
          <w:p w:rsidR="001D75BD" w:rsidRPr="00E2105B" w:rsidRDefault="001D75BD" w:rsidP="001D75BD">
            <w:pPr>
              <w:jc w:val="center"/>
              <w:rPr>
                <w:rFonts w:ascii="仿宋_GB2312" w:eastAsia="仿宋_GB2312" w:hint="eastAsia"/>
                <w:kern w:val="0"/>
                <w:sz w:val="24"/>
              </w:rPr>
            </w:pPr>
            <w:r w:rsidRPr="00E2105B">
              <w:rPr>
                <w:rFonts w:ascii="仿宋_GB2312" w:eastAsia="仿宋_GB2312" w:hint="eastAsia"/>
                <w:kern w:val="0"/>
                <w:sz w:val="24"/>
              </w:rPr>
              <w:t>唐旭东</w:t>
            </w:r>
          </w:p>
        </w:tc>
        <w:tc>
          <w:tcPr>
            <w:tcW w:w="1199" w:type="dxa"/>
            <w:gridSpan w:val="2"/>
          </w:tcPr>
          <w:p w:rsidR="001D75BD" w:rsidRPr="00E2105B" w:rsidRDefault="001D75BD" w:rsidP="001D75BD">
            <w:pPr>
              <w:jc w:val="center"/>
              <w:rPr>
                <w:rFonts w:ascii="仿宋_GB2312" w:eastAsia="仿宋_GB2312" w:hint="eastAsia"/>
                <w:kern w:val="0"/>
                <w:sz w:val="24"/>
              </w:rPr>
            </w:pPr>
            <w:r w:rsidRPr="00E2105B">
              <w:rPr>
                <w:rFonts w:ascii="仿宋_GB2312" w:eastAsia="仿宋_GB2312" w:hint="eastAsia"/>
                <w:kern w:val="0"/>
                <w:sz w:val="24"/>
              </w:rPr>
              <w:t>电话</w:t>
            </w:r>
          </w:p>
        </w:tc>
        <w:tc>
          <w:tcPr>
            <w:tcW w:w="1341" w:type="dxa"/>
            <w:tcBorders>
              <w:left w:val="nil"/>
            </w:tcBorders>
          </w:tcPr>
          <w:p w:rsidR="001D75BD" w:rsidRPr="00E2105B" w:rsidRDefault="001D75BD" w:rsidP="001D75BD">
            <w:pPr>
              <w:jc w:val="center"/>
              <w:rPr>
                <w:rFonts w:ascii="仿宋_GB2312" w:eastAsia="仿宋_GB2312"/>
                <w:kern w:val="0"/>
                <w:sz w:val="24"/>
              </w:rPr>
            </w:pPr>
            <w:r w:rsidRPr="00E2105B">
              <w:rPr>
                <w:rFonts w:ascii="仿宋_GB2312" w:eastAsia="仿宋_GB2312" w:hint="eastAsia"/>
                <w:kern w:val="0"/>
                <w:sz w:val="24"/>
              </w:rPr>
              <w:t>13917662089</w:t>
            </w:r>
          </w:p>
        </w:tc>
      </w:tr>
      <w:bookmarkEnd w:id="0"/>
      <w:tr w:rsidR="001A0E24" w:rsidRPr="000970B8" w:rsidTr="00E7188B">
        <w:tc>
          <w:tcPr>
            <w:tcW w:w="2129" w:type="dxa"/>
            <w:gridSpan w:val="4"/>
            <w:vAlign w:val="center"/>
          </w:tcPr>
          <w:p w:rsidR="001A0E24" w:rsidRPr="000970B8" w:rsidRDefault="001A0E24" w:rsidP="00E7188B">
            <w:pPr>
              <w:jc w:val="center"/>
              <w:rPr>
                <w:rFonts w:ascii="仿宋_GB2312" w:eastAsia="仿宋_GB2312"/>
                <w:kern w:val="0"/>
                <w:sz w:val="24"/>
              </w:rPr>
            </w:pPr>
            <w:r w:rsidRPr="000970B8">
              <w:rPr>
                <w:rFonts w:ascii="仿宋_GB2312" w:eastAsia="仿宋_GB2312" w:hint="eastAsia"/>
                <w:kern w:val="0"/>
                <w:sz w:val="24"/>
              </w:rPr>
              <w:t>行业领域</w:t>
            </w:r>
          </w:p>
        </w:tc>
        <w:tc>
          <w:tcPr>
            <w:tcW w:w="3476" w:type="dxa"/>
            <w:gridSpan w:val="3"/>
            <w:tcBorders>
              <w:left w:val="nil"/>
            </w:tcBorders>
            <w:vAlign w:val="center"/>
          </w:tcPr>
          <w:p w:rsidR="001A0E24" w:rsidRPr="000970B8" w:rsidRDefault="001A0E24" w:rsidP="00E7188B">
            <w:pPr>
              <w:jc w:val="center"/>
              <w:rPr>
                <w:rFonts w:ascii="仿宋_GB2312" w:eastAsia="仿宋_GB2312"/>
                <w:kern w:val="0"/>
                <w:sz w:val="24"/>
              </w:rPr>
            </w:pPr>
          </w:p>
        </w:tc>
        <w:tc>
          <w:tcPr>
            <w:tcW w:w="1199" w:type="dxa"/>
            <w:gridSpan w:val="2"/>
            <w:vAlign w:val="center"/>
          </w:tcPr>
          <w:p w:rsidR="001A0E24" w:rsidRPr="000970B8" w:rsidRDefault="001A0E24" w:rsidP="00E7188B">
            <w:pPr>
              <w:jc w:val="center"/>
              <w:rPr>
                <w:rFonts w:ascii="仿宋_GB2312" w:eastAsia="仿宋_GB2312"/>
                <w:kern w:val="0"/>
                <w:sz w:val="24"/>
              </w:rPr>
            </w:pPr>
            <w:r w:rsidRPr="000970B8">
              <w:rPr>
                <w:rFonts w:ascii="仿宋_GB2312" w:eastAsia="仿宋_GB2312" w:hint="eastAsia"/>
                <w:kern w:val="0"/>
                <w:sz w:val="24"/>
              </w:rPr>
              <w:t>产业领域</w:t>
            </w:r>
          </w:p>
        </w:tc>
        <w:tc>
          <w:tcPr>
            <w:tcW w:w="1941" w:type="dxa"/>
            <w:gridSpan w:val="2"/>
            <w:tcBorders>
              <w:left w:val="nil"/>
            </w:tcBorders>
            <w:vAlign w:val="center"/>
          </w:tcPr>
          <w:p w:rsidR="001A0E24" w:rsidRPr="000970B8" w:rsidRDefault="001A0E24" w:rsidP="00E7188B">
            <w:pPr>
              <w:jc w:val="center"/>
              <w:rPr>
                <w:rFonts w:ascii="仿宋_GB2312" w:eastAsia="仿宋_GB2312"/>
                <w:kern w:val="0"/>
                <w:sz w:val="24"/>
              </w:rPr>
            </w:pPr>
          </w:p>
        </w:tc>
      </w:tr>
      <w:tr w:rsidR="001A0E24" w:rsidRPr="000970B8" w:rsidTr="00E7188B">
        <w:tc>
          <w:tcPr>
            <w:tcW w:w="2129" w:type="dxa"/>
            <w:gridSpan w:val="4"/>
            <w:vAlign w:val="center"/>
          </w:tcPr>
          <w:p w:rsidR="001A0E24" w:rsidRPr="000970B8" w:rsidRDefault="001A0E24" w:rsidP="00E7188B">
            <w:pPr>
              <w:jc w:val="center"/>
              <w:rPr>
                <w:rFonts w:ascii="仿宋_GB2312" w:eastAsia="仿宋_GB2312"/>
                <w:kern w:val="0"/>
                <w:sz w:val="24"/>
              </w:rPr>
            </w:pPr>
            <w:r w:rsidRPr="000970B8">
              <w:rPr>
                <w:rFonts w:ascii="仿宋_GB2312" w:eastAsia="仿宋_GB2312" w:hint="eastAsia"/>
                <w:kern w:val="0"/>
                <w:sz w:val="24"/>
              </w:rPr>
              <w:t>经济规模</w:t>
            </w:r>
          </w:p>
        </w:tc>
        <w:tc>
          <w:tcPr>
            <w:tcW w:w="3476" w:type="dxa"/>
            <w:gridSpan w:val="3"/>
            <w:tcBorders>
              <w:left w:val="nil"/>
            </w:tcBorders>
            <w:vAlign w:val="center"/>
          </w:tcPr>
          <w:p w:rsidR="001A0E24" w:rsidRPr="000970B8" w:rsidRDefault="001A0E24" w:rsidP="00E7188B">
            <w:pPr>
              <w:jc w:val="center"/>
              <w:rPr>
                <w:rFonts w:ascii="仿宋_GB2312" w:eastAsia="仿宋_GB2312"/>
                <w:kern w:val="0"/>
                <w:sz w:val="24"/>
              </w:rPr>
            </w:pPr>
          </w:p>
        </w:tc>
        <w:tc>
          <w:tcPr>
            <w:tcW w:w="1199" w:type="dxa"/>
            <w:gridSpan w:val="2"/>
            <w:vAlign w:val="center"/>
          </w:tcPr>
          <w:p w:rsidR="001A0E24" w:rsidRPr="000970B8" w:rsidRDefault="001A0E24" w:rsidP="00E7188B">
            <w:pPr>
              <w:jc w:val="center"/>
              <w:rPr>
                <w:rFonts w:ascii="仿宋_GB2312" w:eastAsia="仿宋_GB2312"/>
                <w:kern w:val="0"/>
                <w:sz w:val="24"/>
              </w:rPr>
            </w:pPr>
            <w:r w:rsidRPr="000970B8">
              <w:rPr>
                <w:rFonts w:ascii="仿宋_GB2312" w:eastAsia="仿宋_GB2312" w:hint="eastAsia"/>
                <w:kern w:val="0"/>
                <w:sz w:val="24"/>
              </w:rPr>
              <w:t>人员规模</w:t>
            </w:r>
          </w:p>
        </w:tc>
        <w:tc>
          <w:tcPr>
            <w:tcW w:w="1941" w:type="dxa"/>
            <w:gridSpan w:val="2"/>
            <w:tcBorders>
              <w:left w:val="nil"/>
            </w:tcBorders>
            <w:vAlign w:val="center"/>
          </w:tcPr>
          <w:p w:rsidR="001A0E24" w:rsidRPr="000970B8" w:rsidRDefault="001A0E24" w:rsidP="00E7188B">
            <w:pPr>
              <w:jc w:val="center"/>
              <w:rPr>
                <w:rFonts w:ascii="仿宋_GB2312" w:eastAsia="仿宋_GB2312"/>
                <w:kern w:val="0"/>
                <w:sz w:val="24"/>
              </w:rPr>
            </w:pPr>
          </w:p>
        </w:tc>
      </w:tr>
      <w:tr w:rsidR="001A0E24" w:rsidRPr="000970B8" w:rsidTr="00E7188B">
        <w:tc>
          <w:tcPr>
            <w:tcW w:w="8745" w:type="dxa"/>
            <w:gridSpan w:val="11"/>
          </w:tcPr>
          <w:p w:rsidR="001A0E24" w:rsidRDefault="001A0E24" w:rsidP="00E7188B">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1A0E24" w:rsidRPr="000970B8" w:rsidTr="00E7188B">
        <w:trPr>
          <w:trHeight w:val="745"/>
        </w:trPr>
        <w:tc>
          <w:tcPr>
            <w:tcW w:w="630" w:type="dxa"/>
            <w:vMerge w:val="restart"/>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left w:val="nil"/>
            </w:tcBorders>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gridSpan w:val="8"/>
            <w:tcBorders>
              <w:left w:val="nil"/>
            </w:tcBorders>
            <w:vAlign w:val="center"/>
          </w:tcPr>
          <w:p w:rsidR="001A0E24" w:rsidRDefault="001A0E24" w:rsidP="00E7188B">
            <w:pPr>
              <w:rPr>
                <w:rFonts w:ascii="仿宋_GB2312" w:eastAsia="仿宋_GB2312" w:hAnsi="宋体" w:cs="宋体"/>
                <w:sz w:val="24"/>
              </w:rPr>
            </w:pPr>
            <w:bookmarkStart w:id="1" w:name="OLE_LINK8"/>
            <w:bookmarkStart w:id="2" w:name="OLE_LINK9"/>
            <w:r>
              <w:rPr>
                <w:rFonts w:ascii="仿宋_GB2312" w:eastAsia="仿宋_GB2312" w:hAnsi="宋体" w:cs="宋体" w:hint="eastAsia"/>
                <w:sz w:val="24"/>
              </w:rPr>
              <w:sym w:font="Wingdings" w:char="F0FE"/>
            </w:r>
            <w:r>
              <w:rPr>
                <w:rFonts w:ascii="仿宋_GB2312" w:eastAsia="仿宋_GB2312" w:hAnsi="宋体" w:cs="宋体" w:hint="eastAsia"/>
                <w:sz w:val="24"/>
              </w:rPr>
              <w:t>技术研发（关键、核心技术）</w:t>
            </w:r>
          </w:p>
          <w:p w:rsidR="001A0E24" w:rsidRDefault="001A0E24" w:rsidP="00E7188B">
            <w:pPr>
              <w:rPr>
                <w:rFonts w:ascii="仿宋_GB2312" w:eastAsia="仿宋_GB2312" w:hAnsi="宋体" w:cs="宋体"/>
                <w:sz w:val="24"/>
              </w:rPr>
            </w:pPr>
            <w:r>
              <w:rPr>
                <w:rFonts w:ascii="仿宋_GB2312" w:eastAsia="仿宋_GB2312" w:hAnsi="宋体" w:cs="宋体" w:hint="eastAsia"/>
                <w:sz w:val="24"/>
              </w:rPr>
              <w:t>□产品研发（产品升级、新产品研发）</w:t>
            </w:r>
          </w:p>
          <w:p w:rsidR="001A0E24" w:rsidRDefault="001A0E24" w:rsidP="00E7188B">
            <w:pPr>
              <w:rPr>
                <w:rFonts w:ascii="仿宋_GB2312" w:eastAsia="仿宋_GB2312" w:hAnsi="宋体" w:cs="宋体"/>
                <w:sz w:val="24"/>
              </w:rPr>
            </w:pPr>
            <w:r>
              <w:rPr>
                <w:rFonts w:ascii="仿宋_GB2312" w:eastAsia="仿宋_GB2312" w:hAnsi="宋体" w:cs="宋体" w:hint="eastAsia"/>
                <w:sz w:val="24"/>
              </w:rPr>
              <w:t>□技术改造（设备、研发生产条件）</w:t>
            </w:r>
          </w:p>
          <w:p w:rsidR="001A0E24" w:rsidRDefault="001A0E24" w:rsidP="00E7188B">
            <w:pPr>
              <w:rPr>
                <w:rFonts w:ascii="仿宋_GB2312" w:eastAsia="仿宋_GB2312" w:hAnsi="宋体" w:cs="宋体"/>
                <w:kern w:val="0"/>
                <w:sz w:val="24"/>
              </w:rPr>
            </w:pPr>
            <w:r>
              <w:rPr>
                <w:rFonts w:ascii="仿宋_GB2312" w:eastAsia="仿宋_GB2312" w:hAnsi="宋体" w:cs="宋体" w:hint="eastAsia"/>
                <w:sz w:val="24"/>
              </w:rPr>
              <w:t>□技术配套（技术、产品等配套合作）</w:t>
            </w:r>
            <w:bookmarkEnd w:id="1"/>
            <w:bookmarkEnd w:id="2"/>
          </w:p>
        </w:tc>
      </w:tr>
      <w:tr w:rsidR="001A0E24" w:rsidRPr="000970B8" w:rsidTr="00E7188B">
        <w:trPr>
          <w:trHeight w:val="90"/>
        </w:trPr>
        <w:tc>
          <w:tcPr>
            <w:tcW w:w="630" w:type="dxa"/>
            <w:vMerge/>
            <w:vAlign w:val="center"/>
          </w:tcPr>
          <w:p w:rsidR="001A0E24" w:rsidRDefault="001A0E24" w:rsidP="00E7188B">
            <w:pPr>
              <w:rPr>
                <w:rFonts w:ascii="仿宋_GB2312" w:eastAsia="仿宋_GB2312" w:hAnsi="宋体" w:cs="宋体"/>
                <w:kern w:val="0"/>
                <w:sz w:val="24"/>
              </w:rPr>
            </w:pPr>
          </w:p>
        </w:tc>
        <w:tc>
          <w:tcPr>
            <w:tcW w:w="1215" w:type="dxa"/>
            <w:gridSpan w:val="2"/>
            <w:tcBorders>
              <w:left w:val="nil"/>
            </w:tcBorders>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gridSpan w:val="8"/>
            <w:tcBorders>
              <w:left w:val="nil"/>
            </w:tcBorders>
            <w:vAlign w:val="center"/>
          </w:tcPr>
          <w:p w:rsidR="001A0E24" w:rsidRDefault="001A0E24" w:rsidP="00E7188B">
            <w:pPr>
              <w:rPr>
                <w:rFonts w:ascii="仿宋_GB2312" w:eastAsia="仿宋_GB2312" w:hAnsi="宋体" w:cs="宋体"/>
                <w:kern w:val="0"/>
                <w:sz w:val="24"/>
              </w:rPr>
            </w:pPr>
          </w:p>
          <w:p w:rsidR="001A0E24" w:rsidRPr="00530566" w:rsidRDefault="001A0E24" w:rsidP="001A0E24">
            <w:pPr>
              <w:rPr>
                <w:rFonts w:ascii="仿宋_GB2312" w:eastAsia="仿宋_GB2312" w:hAnsi="宋体" w:cs="宋体"/>
                <w:sz w:val="24"/>
              </w:rPr>
            </w:pPr>
            <w:r w:rsidRPr="00530566">
              <w:rPr>
                <w:rFonts w:ascii="仿宋_GB2312" w:eastAsia="仿宋_GB2312" w:hAnsi="宋体" w:cs="宋体" w:hint="eastAsia"/>
                <w:sz w:val="24"/>
              </w:rPr>
              <w:t xml:space="preserve">河道治理急需低成本的轻质多孔介质工程材料，其需求有四点：1、可代替碎石或卵石，成为河道治理的常规工程材料；2、多孔介质，可实现微生物包埋。3、轻质材料；4、配套轻质固定支架。 </w:t>
            </w:r>
          </w:p>
          <w:p w:rsidR="001A0E24" w:rsidRPr="00530566"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kern w:val="0"/>
                <w:sz w:val="24"/>
              </w:rPr>
            </w:pPr>
          </w:p>
        </w:tc>
      </w:tr>
      <w:tr w:rsidR="001A0E24" w:rsidRPr="000970B8" w:rsidTr="00E7188B">
        <w:trPr>
          <w:trHeight w:val="90"/>
        </w:trPr>
        <w:tc>
          <w:tcPr>
            <w:tcW w:w="630" w:type="dxa"/>
            <w:vMerge w:val="restart"/>
            <w:vAlign w:val="center"/>
          </w:tcPr>
          <w:p w:rsidR="001A0E24" w:rsidRDefault="001A0E24" w:rsidP="00E7188B">
            <w:pPr>
              <w:rPr>
                <w:rFonts w:ascii="仿宋_GB2312" w:eastAsia="仿宋_GB2312" w:hAnsi="宋体" w:cs="宋体"/>
                <w:kern w:val="0"/>
                <w:sz w:val="24"/>
              </w:rPr>
            </w:pPr>
          </w:p>
        </w:tc>
        <w:tc>
          <w:tcPr>
            <w:tcW w:w="1215" w:type="dxa"/>
            <w:gridSpan w:val="2"/>
            <w:tcBorders>
              <w:left w:val="nil"/>
            </w:tcBorders>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gridSpan w:val="8"/>
            <w:tcBorders>
              <w:left w:val="nil"/>
            </w:tcBorders>
            <w:vAlign w:val="center"/>
          </w:tcPr>
          <w:p w:rsidR="001A0E24" w:rsidRDefault="001A0E24" w:rsidP="00E7188B">
            <w:pPr>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Pr="00530566" w:rsidRDefault="001A0E24" w:rsidP="001A0E24">
            <w:pPr>
              <w:rPr>
                <w:rFonts w:ascii="仿宋_GB2312" w:eastAsia="仿宋_GB2312" w:hAnsi="宋体" w:cs="宋体"/>
                <w:sz w:val="24"/>
              </w:rPr>
            </w:pPr>
            <w:r w:rsidRPr="00530566">
              <w:rPr>
                <w:rFonts w:ascii="仿宋_GB2312" w:eastAsia="仿宋_GB2312" w:hAnsi="宋体" w:cs="宋体" w:hint="eastAsia"/>
                <w:sz w:val="24"/>
              </w:rPr>
              <w:t xml:space="preserve">面源污染是河道黑臭现象的主要成因之一。当下的河道治理中多采用河道缓冲带或者河道拦截带来应对面源污染。现阶段，多采用石笼网箱，其中多填充碎石或级配卵石，其在生物富集方面的能力较差，对于可溶性面源污染的截流、处理作用不明显。因此，河道治理急需低成本的轻质多孔介质工程材料，其需求有四点：1、可代替碎石或卵石，成为河道治理的常规工程材料；2、多孔介质，可实现微生物包埋。3、轻质材料；4、配套轻质固定支架。 </w:t>
            </w: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tc>
      </w:tr>
      <w:tr w:rsidR="001A0E24" w:rsidRPr="000970B8" w:rsidTr="00E7188B">
        <w:trPr>
          <w:trHeight w:val="567"/>
        </w:trPr>
        <w:tc>
          <w:tcPr>
            <w:tcW w:w="630" w:type="dxa"/>
            <w:vMerge/>
            <w:vAlign w:val="center"/>
          </w:tcPr>
          <w:p w:rsidR="001A0E24" w:rsidRDefault="001A0E24" w:rsidP="00E7188B">
            <w:pPr>
              <w:rPr>
                <w:rFonts w:ascii="仿宋_GB2312" w:eastAsia="仿宋_GB2312" w:hAnsi="宋体" w:cs="宋体"/>
                <w:kern w:val="0"/>
                <w:sz w:val="24"/>
              </w:rPr>
            </w:pPr>
          </w:p>
        </w:tc>
        <w:tc>
          <w:tcPr>
            <w:tcW w:w="1215" w:type="dxa"/>
            <w:gridSpan w:val="2"/>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gridSpan w:val="8"/>
            <w:tcBorders>
              <w:left w:val="nil"/>
            </w:tcBorders>
            <w:vAlign w:val="center"/>
          </w:tcPr>
          <w:p w:rsidR="001A0E24" w:rsidRPr="00530566" w:rsidRDefault="001A0E24" w:rsidP="00E7188B">
            <w:pPr>
              <w:rPr>
                <w:rFonts w:ascii="仿宋_GB2312" w:eastAsia="仿宋_GB2312" w:hAnsi="宋体" w:cs="宋体"/>
                <w:sz w:val="24"/>
              </w:rPr>
            </w:pPr>
            <w:r>
              <w:rPr>
                <w:rFonts w:ascii="仿宋_GB2312" w:eastAsia="仿宋_GB2312" w:hAnsi="宋体" w:cs="宋体" w:hint="eastAsia"/>
                <w:sz w:val="24"/>
              </w:rPr>
              <w:t>（企业已经开展的工作、所处阶段、投入资金和人力、仪器设备、生产条件等）</w:t>
            </w:r>
          </w:p>
          <w:p w:rsidR="001A0E24" w:rsidRPr="00530566" w:rsidRDefault="001A0E24" w:rsidP="00E7188B">
            <w:pPr>
              <w:rPr>
                <w:rFonts w:ascii="仿宋_GB2312" w:eastAsia="仿宋_GB2312" w:hAnsi="宋体" w:cs="宋体"/>
                <w:sz w:val="24"/>
              </w:rPr>
            </w:pPr>
          </w:p>
          <w:p w:rsidR="001A0E24" w:rsidRPr="00530566" w:rsidRDefault="001A0E24" w:rsidP="001A0E24">
            <w:pPr>
              <w:rPr>
                <w:rFonts w:ascii="仿宋_GB2312" w:eastAsia="仿宋_GB2312" w:hAnsi="宋体" w:cs="宋体"/>
                <w:sz w:val="24"/>
              </w:rPr>
            </w:pPr>
            <w:r w:rsidRPr="00530566">
              <w:rPr>
                <w:rFonts w:ascii="仿宋_GB2312" w:eastAsia="仿宋_GB2312" w:hAnsi="宋体" w:cs="宋体" w:hint="eastAsia"/>
                <w:sz w:val="24"/>
              </w:rPr>
              <w:t xml:space="preserve">1、河道反黑臭现象严重，面源污染治理刻不容缓。各类河道缓冲带和拦截带急需提标改造。 2、希望能够在一年周期内，能形成可替代的工程材料。 3、公司希望能够在20万元内解决上述问题。 </w:t>
            </w:r>
          </w:p>
          <w:p w:rsidR="001A0E24" w:rsidRDefault="001A0E24" w:rsidP="00E7188B">
            <w:pPr>
              <w:rPr>
                <w:rFonts w:ascii="仿宋_GB2312" w:eastAsia="仿宋_GB2312" w:hAnsi="宋体" w:cs="宋体"/>
                <w:kern w:val="0"/>
                <w:sz w:val="24"/>
              </w:rPr>
            </w:pPr>
          </w:p>
        </w:tc>
      </w:tr>
      <w:tr w:rsidR="001A0E24" w:rsidRPr="000970B8" w:rsidTr="00E7188B">
        <w:trPr>
          <w:trHeight w:val="1664"/>
        </w:trPr>
        <w:tc>
          <w:tcPr>
            <w:tcW w:w="630" w:type="dxa"/>
            <w:vMerge w:val="restart"/>
            <w:tcBorders>
              <w:top w:val="nil"/>
            </w:tcBorders>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lastRenderedPageBreak/>
              <w:t>产学研合作需求</w:t>
            </w:r>
          </w:p>
        </w:tc>
        <w:tc>
          <w:tcPr>
            <w:tcW w:w="1215" w:type="dxa"/>
            <w:gridSpan w:val="2"/>
            <w:tcBorders>
              <w:left w:val="nil"/>
            </w:tcBorders>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gridSpan w:val="8"/>
            <w:tcBorders>
              <w:left w:val="nil"/>
            </w:tcBorders>
            <w:vAlign w:val="center"/>
          </w:tcPr>
          <w:p w:rsidR="001A0E24" w:rsidRDefault="001A0E24" w:rsidP="00E7188B">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p w:rsidR="001A0E24" w:rsidRDefault="001A0E24" w:rsidP="00E7188B">
            <w:pPr>
              <w:rPr>
                <w:rFonts w:ascii="仿宋_GB2312" w:eastAsia="仿宋_GB2312" w:hAnsi="宋体" w:cs="宋体"/>
                <w:sz w:val="24"/>
              </w:rPr>
            </w:pPr>
          </w:p>
        </w:tc>
      </w:tr>
      <w:tr w:rsidR="001A0E24" w:rsidRPr="000970B8" w:rsidTr="00E7188B">
        <w:trPr>
          <w:trHeight w:val="530"/>
        </w:trPr>
        <w:tc>
          <w:tcPr>
            <w:tcW w:w="630" w:type="dxa"/>
            <w:vMerge/>
            <w:vAlign w:val="center"/>
          </w:tcPr>
          <w:p w:rsidR="001A0E24" w:rsidRDefault="001A0E24" w:rsidP="00E7188B">
            <w:pPr>
              <w:rPr>
                <w:rFonts w:ascii="仿宋_GB2312" w:eastAsia="仿宋_GB2312" w:hAnsi="宋体" w:cs="宋体"/>
                <w:kern w:val="0"/>
                <w:sz w:val="24"/>
              </w:rPr>
            </w:pPr>
          </w:p>
        </w:tc>
        <w:tc>
          <w:tcPr>
            <w:tcW w:w="1215" w:type="dxa"/>
            <w:gridSpan w:val="2"/>
            <w:tcBorders>
              <w:left w:val="nil"/>
            </w:tcBorders>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gridSpan w:val="8"/>
            <w:tcBorders>
              <w:left w:val="nil"/>
            </w:tcBorders>
            <w:vAlign w:val="center"/>
          </w:tcPr>
          <w:p w:rsidR="001A0E24" w:rsidRDefault="001A0E24"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□技术转让</w:t>
            </w:r>
            <w:r>
              <w:rPr>
                <w:rFonts w:ascii="仿宋_GB2312" w:eastAsia="仿宋_GB2312" w:hAnsi="宋体" w:cs="宋体"/>
                <w:sz w:val="24"/>
              </w:rPr>
              <w:t xml:space="preserve">    </w:t>
            </w:r>
            <w:r>
              <w:rPr>
                <w:rFonts w:ascii="仿宋_GB2312" w:eastAsia="仿宋_GB2312" w:hAnsi="宋体" w:cs="宋体" w:hint="eastAsia"/>
                <w:sz w:val="24"/>
              </w:rPr>
              <w:t>□技术入股</w:t>
            </w:r>
            <w:r>
              <w:rPr>
                <w:rFonts w:ascii="仿宋_GB2312" w:eastAsia="仿宋_GB2312" w:hAnsi="宋体" w:cs="宋体"/>
                <w:sz w:val="24"/>
              </w:rPr>
              <w:t xml:space="preserve">   </w:t>
            </w:r>
            <w:r>
              <w:rPr>
                <w:rFonts w:ascii="仿宋_GB2312" w:eastAsia="仿宋_GB2312" w:hAnsi="宋体" w:cs="宋体" w:hint="eastAsia"/>
                <w:sz w:val="24"/>
              </w:rPr>
              <w:t>□联合开发</w:t>
            </w:r>
            <w:r>
              <w:rPr>
                <w:rFonts w:ascii="仿宋_GB2312" w:eastAsia="仿宋_GB2312" w:hAnsi="宋体" w:cs="宋体"/>
                <w:sz w:val="24"/>
              </w:rPr>
              <w:t xml:space="preserve">   </w:t>
            </w:r>
            <w:r>
              <w:rPr>
                <w:rFonts w:ascii="仿宋_GB2312" w:eastAsia="仿宋_GB2312" w:hAnsi="宋体" w:cs="宋体" w:hint="eastAsia"/>
                <w:sz w:val="24"/>
              </w:rPr>
              <w:t>□委托研发</w:t>
            </w:r>
            <w:r>
              <w:rPr>
                <w:rFonts w:ascii="仿宋_GB2312" w:eastAsia="仿宋_GB2312" w:hAnsi="宋体" w:cs="宋体"/>
                <w:sz w:val="24"/>
              </w:rPr>
              <w:t xml:space="preserve"> </w:t>
            </w:r>
          </w:p>
          <w:p w:rsidR="001A0E24" w:rsidRDefault="001A0E24" w:rsidP="001A0E24">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sym w:font="Wingdings" w:char="F0FE"/>
            </w:r>
            <w:r>
              <w:rPr>
                <w:rFonts w:ascii="仿宋_GB2312" w:eastAsia="仿宋_GB2312" w:hAnsi="宋体" w:cs="宋体" w:hint="eastAsia"/>
                <w:sz w:val="24"/>
              </w:rPr>
              <w:t>委托团队、专家长期技术服务</w:t>
            </w:r>
            <w:r>
              <w:rPr>
                <w:rFonts w:ascii="仿宋_GB2312" w:eastAsia="仿宋_GB2312" w:hAnsi="宋体" w:cs="宋体"/>
                <w:sz w:val="24"/>
              </w:rPr>
              <w:t xml:space="preserve">    </w:t>
            </w:r>
            <w:r>
              <w:rPr>
                <w:rFonts w:ascii="仿宋_GB2312" w:eastAsia="仿宋_GB2312" w:hAnsi="宋体" w:cs="宋体" w:hint="eastAsia"/>
                <w:sz w:val="24"/>
              </w:rPr>
              <w:t>□共建新研发、生产实体</w:t>
            </w:r>
          </w:p>
        </w:tc>
      </w:tr>
      <w:tr w:rsidR="001A0E24" w:rsidRPr="000970B8" w:rsidTr="00E7188B">
        <w:trPr>
          <w:trHeight w:val="530"/>
        </w:trPr>
        <w:tc>
          <w:tcPr>
            <w:tcW w:w="630" w:type="dxa"/>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10"/>
            <w:tcBorders>
              <w:left w:val="nil"/>
            </w:tcBorders>
            <w:vAlign w:val="center"/>
          </w:tcPr>
          <w:p w:rsidR="001A0E24" w:rsidRDefault="001A0E24" w:rsidP="00E7188B">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□技术转移</w:t>
            </w:r>
            <w:r>
              <w:rPr>
                <w:rFonts w:ascii="仿宋_GB2312" w:eastAsia="仿宋_GB2312" w:hAnsi="宋体" w:cs="宋体"/>
                <w:sz w:val="24"/>
                <w:szCs w:val="24"/>
              </w:rPr>
              <w:t xml:space="preserve">  </w:t>
            </w:r>
            <w:r>
              <w:rPr>
                <w:rFonts w:ascii="仿宋_GB2312" w:eastAsia="仿宋_GB2312" w:hAnsi="宋体" w:cs="宋体" w:hint="eastAsia"/>
                <w:sz w:val="24"/>
                <w:szCs w:val="24"/>
              </w:rPr>
              <w:t>□研发费用加计扣除</w:t>
            </w:r>
            <w:r>
              <w:rPr>
                <w:rFonts w:ascii="仿宋_GB2312" w:eastAsia="仿宋_GB2312" w:hAnsi="宋体" w:cs="宋体"/>
                <w:sz w:val="24"/>
                <w:szCs w:val="24"/>
              </w:rPr>
              <w:t xml:space="preserve">  </w:t>
            </w:r>
            <w:r>
              <w:rPr>
                <w:rFonts w:ascii="仿宋_GB2312" w:eastAsia="仿宋_GB2312" w:hAnsi="宋体" w:cs="宋体" w:hint="eastAsia"/>
                <w:sz w:val="24"/>
                <w:szCs w:val="24"/>
              </w:rPr>
              <w:t>□知识产权</w:t>
            </w:r>
            <w:r>
              <w:rPr>
                <w:rFonts w:ascii="仿宋_GB2312" w:eastAsia="仿宋_GB2312" w:hAnsi="宋体" w:cs="宋体"/>
                <w:sz w:val="24"/>
                <w:szCs w:val="24"/>
              </w:rPr>
              <w:t xml:space="preserve">  </w:t>
            </w:r>
            <w:r>
              <w:rPr>
                <w:rFonts w:ascii="仿宋_GB2312" w:eastAsia="仿宋_GB2312" w:hAnsi="宋体" w:cs="宋体" w:hint="eastAsia"/>
                <w:sz w:val="24"/>
                <w:szCs w:val="24"/>
              </w:rPr>
              <w:t>□科技金融</w:t>
            </w:r>
            <w:r>
              <w:rPr>
                <w:rFonts w:ascii="仿宋_GB2312" w:eastAsia="仿宋_GB2312" w:hAnsi="宋体" w:cs="宋体"/>
                <w:sz w:val="24"/>
                <w:szCs w:val="24"/>
              </w:rPr>
              <w:t xml:space="preserve"> </w:t>
            </w:r>
          </w:p>
          <w:p w:rsidR="001A0E24" w:rsidRDefault="001A0E24" w:rsidP="00E7188B">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□检验检测</w:t>
            </w:r>
            <w:r>
              <w:rPr>
                <w:rFonts w:ascii="仿宋_GB2312" w:eastAsia="仿宋_GB2312" w:hAnsi="宋体" w:cs="宋体"/>
                <w:sz w:val="24"/>
                <w:szCs w:val="24"/>
              </w:rPr>
              <w:t xml:space="preserve">  </w:t>
            </w:r>
            <w:r>
              <w:rPr>
                <w:rFonts w:ascii="仿宋_GB2312" w:eastAsia="仿宋_GB2312" w:hAnsi="宋体" w:cs="宋体" w:hint="eastAsia"/>
                <w:sz w:val="24"/>
                <w:szCs w:val="24"/>
              </w:rPr>
              <w:t>□质量体系</w:t>
            </w:r>
            <w:r>
              <w:rPr>
                <w:rFonts w:ascii="仿宋_GB2312" w:eastAsia="仿宋_GB2312" w:hAnsi="宋体" w:cs="宋体"/>
                <w:sz w:val="24"/>
                <w:szCs w:val="24"/>
              </w:rPr>
              <w:t xml:space="preserve">  </w:t>
            </w:r>
            <w:r>
              <w:rPr>
                <w:rFonts w:ascii="仿宋_GB2312" w:eastAsia="仿宋_GB2312" w:hint="eastAsia"/>
                <w:sz w:val="24"/>
                <w:szCs w:val="24"/>
              </w:rPr>
              <w:t>□行业政策</w:t>
            </w:r>
            <w:r>
              <w:rPr>
                <w:rFonts w:ascii="仿宋_GB2312" w:eastAsia="仿宋_GB2312"/>
                <w:sz w:val="24"/>
                <w:szCs w:val="24"/>
              </w:rPr>
              <w:t xml:space="preserve">   </w:t>
            </w:r>
            <w:r>
              <w:rPr>
                <w:rFonts w:ascii="仿宋_GB2312" w:eastAsia="仿宋_GB2312" w:hint="eastAsia"/>
                <w:sz w:val="24"/>
                <w:szCs w:val="24"/>
              </w:rPr>
              <w:t>□科技政策</w:t>
            </w:r>
            <w:r>
              <w:rPr>
                <w:rFonts w:ascii="仿宋_GB2312" w:eastAsia="仿宋_GB2312"/>
                <w:sz w:val="24"/>
                <w:szCs w:val="24"/>
              </w:rPr>
              <w:t xml:space="preserve">  </w:t>
            </w:r>
            <w:r>
              <w:rPr>
                <w:rFonts w:ascii="仿宋_GB2312" w:eastAsia="仿宋_GB2312" w:hint="eastAsia"/>
                <w:sz w:val="24"/>
                <w:szCs w:val="24"/>
              </w:rPr>
              <w:t>□招标采购</w:t>
            </w:r>
            <w:r>
              <w:rPr>
                <w:rFonts w:ascii="仿宋_GB2312" w:eastAsia="仿宋_GB2312"/>
                <w:sz w:val="24"/>
                <w:szCs w:val="24"/>
              </w:rPr>
              <w:t xml:space="preserve"> </w:t>
            </w:r>
          </w:p>
          <w:p w:rsidR="001A0E24" w:rsidRDefault="001A0E24" w:rsidP="00E7188B">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w:t>
            </w:r>
            <w:r>
              <w:rPr>
                <w:rFonts w:ascii="仿宋_GB2312" w:eastAsia="仿宋_GB2312"/>
                <w:sz w:val="24"/>
                <w:szCs w:val="24"/>
              </w:rPr>
              <w:t>/</w:t>
            </w:r>
            <w:r>
              <w:rPr>
                <w:rFonts w:ascii="仿宋_GB2312" w:eastAsia="仿宋_GB2312" w:hint="eastAsia"/>
                <w:sz w:val="24"/>
                <w:szCs w:val="24"/>
              </w:rPr>
              <w:t>服务市场占有率分析</w:t>
            </w:r>
            <w:r>
              <w:rPr>
                <w:rFonts w:ascii="仿宋_GB2312" w:eastAsia="仿宋_GB2312"/>
                <w:sz w:val="24"/>
                <w:szCs w:val="24"/>
              </w:rPr>
              <w:t xml:space="preserve">  </w:t>
            </w:r>
            <w:r>
              <w:rPr>
                <w:rFonts w:ascii="仿宋_GB2312" w:eastAsia="仿宋_GB2312" w:hint="eastAsia"/>
                <w:sz w:val="24"/>
                <w:szCs w:val="24"/>
              </w:rPr>
              <w:t>□市场前景分析</w:t>
            </w:r>
            <w:r>
              <w:rPr>
                <w:rFonts w:ascii="仿宋_GB2312" w:eastAsia="仿宋_GB2312"/>
                <w:sz w:val="24"/>
                <w:szCs w:val="24"/>
              </w:rPr>
              <w:t xml:space="preserve">  </w:t>
            </w:r>
            <w:r>
              <w:rPr>
                <w:rFonts w:ascii="仿宋_GB2312" w:eastAsia="仿宋_GB2312" w:hint="eastAsia"/>
                <w:sz w:val="24"/>
                <w:szCs w:val="24"/>
              </w:rPr>
              <w:t>□企业发展战略咨询</w:t>
            </w:r>
            <w:r>
              <w:rPr>
                <w:rFonts w:ascii="仿宋_GB2312" w:eastAsia="仿宋_GB2312"/>
                <w:sz w:val="24"/>
                <w:szCs w:val="24"/>
              </w:rPr>
              <w:t xml:space="preserve">           </w:t>
            </w:r>
            <w:r>
              <w:rPr>
                <w:rFonts w:ascii="仿宋_GB2312" w:eastAsia="仿宋_GB2312" w:hint="eastAsia"/>
                <w:sz w:val="24"/>
                <w:szCs w:val="24"/>
              </w:rPr>
              <w:t>□其他</w:t>
            </w:r>
            <w:r>
              <w:rPr>
                <w:rFonts w:ascii="仿宋_GB2312" w:eastAsia="仿宋_GB2312"/>
                <w:sz w:val="24"/>
                <w:szCs w:val="24"/>
                <w:u w:val="single"/>
              </w:rPr>
              <w:t xml:space="preserve">                                 </w:t>
            </w:r>
          </w:p>
        </w:tc>
      </w:tr>
      <w:tr w:rsidR="001A0E24" w:rsidRPr="000970B8" w:rsidTr="00E7188B">
        <w:tc>
          <w:tcPr>
            <w:tcW w:w="8745" w:type="dxa"/>
            <w:gridSpan w:val="11"/>
          </w:tcPr>
          <w:p w:rsidR="001A0E24" w:rsidRDefault="001A0E24" w:rsidP="00E7188B">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1A0E24" w:rsidRPr="000970B8" w:rsidTr="00E7188B">
        <w:trPr>
          <w:trHeight w:val="629"/>
        </w:trPr>
        <w:tc>
          <w:tcPr>
            <w:tcW w:w="1690" w:type="dxa"/>
            <w:gridSpan w:val="2"/>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9"/>
          </w:tcPr>
          <w:p w:rsidR="001A0E24" w:rsidRDefault="001A0E24"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r>
              <w:rPr>
                <w:rFonts w:ascii="仿宋_GB2312" w:eastAsia="仿宋_GB2312" w:hAnsi="宋体" w:cs="宋体"/>
                <w:sz w:val="24"/>
              </w:rPr>
              <w:t xml:space="preserve"> </w:t>
            </w:r>
            <w:r>
              <w:rPr>
                <w:rFonts w:ascii="仿宋_GB2312" w:eastAsia="仿宋_GB2312" w:hAnsi="宋体" w:cs="宋体" w:hint="eastAsia"/>
                <w:sz w:val="24"/>
              </w:rPr>
              <w:t>□否</w:t>
            </w:r>
          </w:p>
          <w:p w:rsidR="001A0E24" w:rsidRDefault="001A0E24" w:rsidP="00E7188B">
            <w:pPr>
              <w:rPr>
                <w:rFonts w:ascii="仿宋_GB2312" w:eastAsia="仿宋_GB2312" w:hAnsi="宋体" w:cs="宋体"/>
                <w:sz w:val="24"/>
                <w:u w:val="single"/>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部分公开</w:t>
            </w:r>
            <w:r>
              <w:rPr>
                <w:rFonts w:ascii="仿宋_GB2312" w:eastAsia="仿宋_GB2312" w:hAnsi="宋体" w:cs="宋体"/>
                <w:kern w:val="0"/>
                <w:sz w:val="24"/>
              </w:rPr>
              <w:t>(</w:t>
            </w:r>
            <w:r>
              <w:rPr>
                <w:rFonts w:ascii="仿宋_GB2312" w:eastAsia="仿宋_GB2312" w:hAnsi="宋体" w:cs="宋体" w:hint="eastAsia"/>
                <w:kern w:val="0"/>
                <w:sz w:val="24"/>
              </w:rPr>
              <w:t>说明）</w:t>
            </w:r>
            <w:r>
              <w:rPr>
                <w:rFonts w:ascii="仿宋_GB2312" w:eastAsia="仿宋_GB2312" w:hAnsi="宋体" w:cs="宋体"/>
                <w:sz w:val="24"/>
                <w:u w:val="single"/>
              </w:rPr>
              <w:t xml:space="preserve">                                              </w:t>
            </w:r>
          </w:p>
        </w:tc>
      </w:tr>
      <w:tr w:rsidR="001A0E24" w:rsidRPr="000970B8" w:rsidTr="00E7188B">
        <w:tc>
          <w:tcPr>
            <w:tcW w:w="1690" w:type="dxa"/>
            <w:gridSpan w:val="2"/>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9"/>
          </w:tcPr>
          <w:p w:rsidR="001A0E24" w:rsidRDefault="001A0E24" w:rsidP="00E7188B">
            <w:pPr>
              <w:rPr>
                <w:rFonts w:ascii="仿宋_GB2312" w:eastAsia="仿宋_GB2312" w:hAnsi="宋体" w:cs="宋体"/>
                <w:kern w:val="0"/>
                <w:sz w:val="24"/>
              </w:rPr>
            </w:pPr>
            <w:r>
              <w:rPr>
                <w:rFonts w:ascii="仿宋_GB2312" w:eastAsia="仿宋_GB2312" w:hAnsi="宋体" w:cs="宋体"/>
                <w:sz w:val="24"/>
              </w:rPr>
              <w:t xml:space="preserve"> </w:t>
            </w:r>
            <w:r>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p>
          <w:p w:rsidR="001A0E24" w:rsidRDefault="001A0E24"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1A0E24" w:rsidRPr="000970B8" w:rsidTr="00E7188B">
        <w:tc>
          <w:tcPr>
            <w:tcW w:w="1690" w:type="dxa"/>
            <w:gridSpan w:val="2"/>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9"/>
            <w:vAlign w:val="center"/>
          </w:tcPr>
          <w:p w:rsidR="001A0E24" w:rsidRDefault="001A0E24" w:rsidP="00E7188B">
            <w:pPr>
              <w:rPr>
                <w:rFonts w:ascii="仿宋_GB2312" w:eastAsia="仿宋_GB2312" w:hAnsi="宋体" w:cs="宋体"/>
                <w:kern w:val="0"/>
                <w:sz w:val="24"/>
              </w:rPr>
            </w:pPr>
            <w:r>
              <w:rPr>
                <w:rFonts w:ascii="仿宋_GB2312" w:eastAsia="仿宋_GB2312" w:hAnsi="宋体" w:cs="宋体"/>
                <w:sz w:val="24"/>
              </w:rPr>
              <w:t xml:space="preserve"> </w:t>
            </w:r>
            <w:r>
              <w:rPr>
                <w:rFonts w:ascii="仿宋_GB2312" w:eastAsia="仿宋_GB2312" w:hAnsi="宋体" w:cs="宋体" w:hint="eastAsia"/>
                <w:sz w:val="24"/>
              </w:rPr>
              <w:sym w:font="Wingdings" w:char="F0FE"/>
            </w:r>
            <w:r>
              <w:rPr>
                <w:rFonts w:ascii="仿宋_GB2312" w:eastAsia="仿宋_GB2312" w:hAnsi="宋体" w:cs="宋体" w:hint="eastAsia"/>
                <w:kern w:val="0"/>
                <w:sz w:val="24"/>
              </w:rPr>
              <w:t>是</w:t>
            </w:r>
          </w:p>
          <w:p w:rsidR="001A0E24" w:rsidRDefault="001A0E24"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1A0E24" w:rsidRPr="000970B8" w:rsidTr="00E7188B">
        <w:tc>
          <w:tcPr>
            <w:tcW w:w="1690" w:type="dxa"/>
            <w:gridSpan w:val="2"/>
            <w:vAlign w:val="center"/>
          </w:tcPr>
          <w:p w:rsidR="001A0E24" w:rsidRDefault="001A0E24"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9"/>
          </w:tcPr>
          <w:p w:rsidR="001A0E24" w:rsidRDefault="001A0E24"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是，金额</w:t>
            </w:r>
            <w:r>
              <w:rPr>
                <w:rFonts w:ascii="仿宋_GB2312" w:eastAsia="仿宋_GB2312" w:hAnsi="宋体" w:cs="宋体"/>
                <w:sz w:val="24"/>
                <w:u w:val="single"/>
              </w:rPr>
              <w:t xml:space="preserve">              </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1A0E24" w:rsidRDefault="001A0E24" w:rsidP="00E7188B">
            <w:pPr>
              <w:rPr>
                <w:rFonts w:ascii="仿宋_GB2312" w:eastAsia="仿宋_GB2312" w:hAnsi="宋体" w:cs="宋体"/>
                <w:kern w:val="0"/>
                <w:sz w:val="24"/>
              </w:rPr>
            </w:pPr>
            <w:r>
              <w:rPr>
                <w:rFonts w:ascii="仿宋_GB2312" w:eastAsia="仿宋_GB2312" w:hAnsi="宋体" w:cs="宋体"/>
                <w:sz w:val="24"/>
              </w:rPr>
              <w:t xml:space="preserve"> </w:t>
            </w:r>
            <w:r>
              <w:rPr>
                <w:rFonts w:ascii="仿宋_GB2312" w:eastAsia="仿宋_GB2312" w:hAnsi="宋体" w:cs="宋体" w:hint="eastAsia"/>
                <w:sz w:val="24"/>
              </w:rPr>
              <w:sym w:font="Wingdings" w:char="F0FE"/>
            </w:r>
            <w:r>
              <w:rPr>
                <w:rFonts w:ascii="仿宋_GB2312" w:eastAsia="仿宋_GB2312" w:hAnsi="宋体" w:cs="宋体" w:hint="eastAsia"/>
                <w:kern w:val="0"/>
                <w:sz w:val="24"/>
              </w:rPr>
              <w:t>否</w:t>
            </w:r>
          </w:p>
          <w:p w:rsidR="001A0E24" w:rsidRDefault="001A0E24" w:rsidP="00E7188B">
            <w:pPr>
              <w:rPr>
                <w:rFonts w:ascii="仿宋_GB2312" w:eastAsia="仿宋_GB2312" w:hAnsi="宋体" w:cs="宋体"/>
                <w:kern w:val="0"/>
                <w:sz w:val="24"/>
              </w:rPr>
            </w:pPr>
            <w:r>
              <w:rPr>
                <w:rFonts w:ascii="仿宋_GB2312" w:eastAsia="仿宋_GB2312" w:hAnsi="宋体" w:cs="宋体"/>
                <w:kern w:val="0"/>
                <w:sz w:val="24"/>
              </w:rPr>
              <w:br/>
              <w:t xml:space="preserve">                     </w:t>
            </w:r>
            <w:r>
              <w:rPr>
                <w:rFonts w:ascii="仿宋_GB2312" w:eastAsia="仿宋_GB2312" w:hAnsi="宋体" w:cs="宋体" w:hint="eastAsia"/>
                <w:kern w:val="0"/>
                <w:sz w:val="24"/>
              </w:rPr>
              <w:t>法人代表：</w:t>
            </w:r>
            <w:r>
              <w:rPr>
                <w:rFonts w:ascii="仿宋_GB2312" w:eastAsia="仿宋_GB2312" w:hAnsi="宋体" w:cs="宋体"/>
                <w:kern w:val="0"/>
                <w:sz w:val="24"/>
              </w:rPr>
              <w:t xml:space="preserve">             </w:t>
            </w:r>
            <w:r>
              <w:rPr>
                <w:rFonts w:ascii="仿宋_GB2312" w:eastAsia="仿宋_GB2312" w:hAnsi="宋体" w:cs="宋体" w:hint="eastAsia"/>
                <w:kern w:val="0"/>
                <w:sz w:val="24"/>
              </w:rPr>
              <w:t>年</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kern w:val="0"/>
                <w:sz w:val="24"/>
              </w:rPr>
              <w:t xml:space="preserve">  </w:t>
            </w:r>
            <w:r>
              <w:rPr>
                <w:rFonts w:ascii="仿宋_GB2312" w:eastAsia="仿宋_GB2312" w:hAnsi="宋体" w:cs="宋体" w:hint="eastAsia"/>
                <w:kern w:val="0"/>
                <w:sz w:val="24"/>
              </w:rPr>
              <w:t>日</w:t>
            </w:r>
          </w:p>
        </w:tc>
      </w:tr>
    </w:tbl>
    <w:p w:rsidR="005B6770" w:rsidRPr="00A2492E" w:rsidRDefault="005B6770"/>
    <w:sectPr w:rsidR="005B6770" w:rsidRPr="00A2492E" w:rsidSect="009D15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BF" w:rsidRDefault="00C567BF" w:rsidP="00341EC3">
      <w:r>
        <w:separator/>
      </w:r>
    </w:p>
  </w:endnote>
  <w:endnote w:type="continuationSeparator" w:id="0">
    <w:p w:rsidR="00C567BF" w:rsidRDefault="00C567BF" w:rsidP="0034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BF" w:rsidRDefault="00C567BF" w:rsidP="00341EC3">
      <w:r>
        <w:separator/>
      </w:r>
    </w:p>
  </w:footnote>
  <w:footnote w:type="continuationSeparator" w:id="0">
    <w:p w:rsidR="00C567BF" w:rsidRDefault="00C567BF" w:rsidP="0034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E63EF"/>
    <w:multiLevelType w:val="singleLevel"/>
    <w:tmpl w:val="58BE63EF"/>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217C"/>
    <w:rsid w:val="000858C2"/>
    <w:rsid w:val="000970B8"/>
    <w:rsid w:val="000D5FC8"/>
    <w:rsid w:val="0016217C"/>
    <w:rsid w:val="00190073"/>
    <w:rsid w:val="001A0E24"/>
    <w:rsid w:val="001A4430"/>
    <w:rsid w:val="001D75BD"/>
    <w:rsid w:val="002D0F91"/>
    <w:rsid w:val="002F0582"/>
    <w:rsid w:val="00341EC3"/>
    <w:rsid w:val="00390745"/>
    <w:rsid w:val="003F5AC8"/>
    <w:rsid w:val="004560E3"/>
    <w:rsid w:val="00530566"/>
    <w:rsid w:val="005B6770"/>
    <w:rsid w:val="00646024"/>
    <w:rsid w:val="007961D9"/>
    <w:rsid w:val="008F4130"/>
    <w:rsid w:val="008F4848"/>
    <w:rsid w:val="00956D3A"/>
    <w:rsid w:val="0097163C"/>
    <w:rsid w:val="009D156C"/>
    <w:rsid w:val="009E0E8B"/>
    <w:rsid w:val="00A2492E"/>
    <w:rsid w:val="00A871C2"/>
    <w:rsid w:val="00AA691A"/>
    <w:rsid w:val="00B12B89"/>
    <w:rsid w:val="00B46C3E"/>
    <w:rsid w:val="00BD6EE9"/>
    <w:rsid w:val="00C41F48"/>
    <w:rsid w:val="00C567BF"/>
    <w:rsid w:val="00CC7BFC"/>
    <w:rsid w:val="00D545EA"/>
    <w:rsid w:val="00D82D34"/>
    <w:rsid w:val="00DA4030"/>
    <w:rsid w:val="00DB6E2A"/>
    <w:rsid w:val="00E61243"/>
    <w:rsid w:val="00E7188B"/>
    <w:rsid w:val="00ED3017"/>
    <w:rsid w:val="00ED7A9C"/>
    <w:rsid w:val="00F31037"/>
    <w:rsid w:val="00F41C9C"/>
    <w:rsid w:val="00F9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2987DF-478D-4E36-9459-612F936E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2492E"/>
    <w:pPr>
      <w:spacing w:after="120"/>
    </w:pPr>
    <w:rPr>
      <w:sz w:val="24"/>
      <w:szCs w:val="24"/>
    </w:rPr>
  </w:style>
  <w:style w:type="character" w:customStyle="1" w:styleId="Char">
    <w:name w:val="正文文本 Char"/>
    <w:basedOn w:val="a0"/>
    <w:link w:val="a3"/>
    <w:uiPriority w:val="99"/>
    <w:locked/>
    <w:rsid w:val="00A2492E"/>
    <w:rPr>
      <w:rFonts w:ascii="Calibri" w:eastAsia="宋体" w:hAnsi="Calibri" w:cs="Times New Roman"/>
      <w:sz w:val="24"/>
      <w:szCs w:val="24"/>
    </w:rPr>
  </w:style>
  <w:style w:type="paragraph" w:styleId="3">
    <w:name w:val="Body Text 3"/>
    <w:basedOn w:val="a"/>
    <w:link w:val="3Char"/>
    <w:uiPriority w:val="99"/>
    <w:rsid w:val="00A2492E"/>
    <w:rPr>
      <w:rFonts w:ascii="仿宋_GB2312" w:eastAsia="仿宋_GB2312"/>
      <w:spacing w:val="-4"/>
      <w:sz w:val="16"/>
      <w:szCs w:val="16"/>
    </w:rPr>
  </w:style>
  <w:style w:type="character" w:customStyle="1" w:styleId="3Char">
    <w:name w:val="正文文本 3 Char"/>
    <w:basedOn w:val="a0"/>
    <w:link w:val="3"/>
    <w:uiPriority w:val="99"/>
    <w:locked/>
    <w:rsid w:val="00A2492E"/>
    <w:rPr>
      <w:rFonts w:ascii="仿宋_GB2312" w:eastAsia="仿宋_GB2312" w:hAnsi="Calibri" w:cs="Times New Roman"/>
      <w:spacing w:val="-4"/>
      <w:sz w:val="16"/>
      <w:szCs w:val="16"/>
    </w:rPr>
  </w:style>
  <w:style w:type="paragraph" w:customStyle="1" w:styleId="ListParagraph1">
    <w:name w:val="List Paragraph1"/>
    <w:basedOn w:val="a"/>
    <w:uiPriority w:val="99"/>
    <w:rsid w:val="00A2492E"/>
    <w:pPr>
      <w:ind w:firstLineChars="200" w:firstLine="420"/>
    </w:pPr>
  </w:style>
  <w:style w:type="paragraph" w:styleId="a4">
    <w:name w:val="Balloon Text"/>
    <w:basedOn w:val="a"/>
    <w:link w:val="Char0"/>
    <w:uiPriority w:val="99"/>
    <w:semiHidden/>
    <w:rsid w:val="001A4430"/>
    <w:rPr>
      <w:sz w:val="18"/>
      <w:szCs w:val="18"/>
    </w:rPr>
  </w:style>
  <w:style w:type="character" w:customStyle="1" w:styleId="Char0">
    <w:name w:val="批注框文本 Char"/>
    <w:basedOn w:val="a0"/>
    <w:link w:val="a4"/>
    <w:uiPriority w:val="99"/>
    <w:semiHidden/>
    <w:locked/>
    <w:rsid w:val="00DA4030"/>
    <w:rPr>
      <w:rFonts w:cs="Times New Roman"/>
      <w:sz w:val="2"/>
    </w:rPr>
  </w:style>
  <w:style w:type="character" w:styleId="a5">
    <w:name w:val="Hyperlink"/>
    <w:basedOn w:val="a0"/>
    <w:uiPriority w:val="99"/>
    <w:rsid w:val="00F95C30"/>
    <w:rPr>
      <w:rFonts w:cs="Times New Roman"/>
      <w:color w:val="0000FF"/>
      <w:u w:val="single"/>
    </w:rPr>
  </w:style>
  <w:style w:type="character" w:styleId="a6">
    <w:name w:val="FollowedHyperlink"/>
    <w:basedOn w:val="a0"/>
    <w:uiPriority w:val="99"/>
    <w:rsid w:val="00F95C30"/>
    <w:rPr>
      <w:rFonts w:cs="Times New Roman"/>
      <w:color w:val="800080"/>
      <w:u w:val="single"/>
    </w:rPr>
  </w:style>
  <w:style w:type="paragraph" w:styleId="a7">
    <w:name w:val="header"/>
    <w:basedOn w:val="a"/>
    <w:link w:val="Char1"/>
    <w:uiPriority w:val="99"/>
    <w:unhideWhenUsed/>
    <w:rsid w:val="00341E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41EC3"/>
    <w:rPr>
      <w:sz w:val="18"/>
      <w:szCs w:val="18"/>
    </w:rPr>
  </w:style>
  <w:style w:type="paragraph" w:styleId="a8">
    <w:name w:val="footer"/>
    <w:basedOn w:val="a"/>
    <w:link w:val="Char2"/>
    <w:uiPriority w:val="99"/>
    <w:unhideWhenUsed/>
    <w:rsid w:val="00341EC3"/>
    <w:pPr>
      <w:tabs>
        <w:tab w:val="center" w:pos="4153"/>
        <w:tab w:val="right" w:pos="8306"/>
      </w:tabs>
      <w:snapToGrid w:val="0"/>
      <w:jc w:val="left"/>
    </w:pPr>
    <w:rPr>
      <w:sz w:val="18"/>
      <w:szCs w:val="18"/>
    </w:rPr>
  </w:style>
  <w:style w:type="character" w:customStyle="1" w:styleId="Char2">
    <w:name w:val="页脚 Char"/>
    <w:basedOn w:val="a0"/>
    <w:link w:val="a8"/>
    <w:uiPriority w:val="99"/>
    <w:rsid w:val="00341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191</Words>
  <Characters>1093</Characters>
  <Application>Microsoft Office Word</Application>
  <DocSecurity>0</DocSecurity>
  <Lines>9</Lines>
  <Paragraphs>2</Paragraphs>
  <ScaleCrop>false</ScaleCrop>
  <Company>china</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关于征集第二届中国创新挑战赛（上海）</dc:title>
  <dc:creator>贺佳</dc:creator>
  <cp:lastModifiedBy>谢一诺</cp:lastModifiedBy>
  <cp:revision>4</cp:revision>
  <dcterms:created xsi:type="dcterms:W3CDTF">2018-08-01T06:00:00Z</dcterms:created>
  <dcterms:modified xsi:type="dcterms:W3CDTF">2018-08-08T02:31:00Z</dcterms:modified>
</cp:coreProperties>
</file>