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技术创新需求调查表</w:t>
      </w:r>
    </w:p>
    <w:tbl>
      <w:tblPr>
        <w:tblStyle w:val="12"/>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需求编号：88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需求名称：富硒农产品研发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行业领域：农业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□技术研发（关键、核心技术）</w:t>
            </w:r>
          </w:p>
          <w:p>
            <w:pPr>
              <w:rPr>
                <w:rFonts w:ascii="仿宋_GB2312" w:hAnsi="宋体" w:eastAsia="仿宋_GB2312" w:cs="宋体"/>
                <w:sz w:val="24"/>
              </w:rPr>
            </w:pPr>
            <w:r>
              <w:rPr>
                <w:rFonts w:hint="eastAsia" w:ascii="仿宋_GB2312" w:hAnsi="宋体" w:eastAsia="仿宋_GB2312" w:cs="宋体"/>
                <w:sz w:val="24"/>
                <w:highlight w:val="black"/>
                <w:shd w:val="pct10" w:color="auto" w:fill="FFFFFF"/>
              </w:rPr>
              <w:t>□</w:t>
            </w:r>
            <w:r>
              <w:rPr>
                <w:rFonts w:hint="eastAsia" w:ascii="仿宋_GB2312" w:hAnsi="宋体" w:eastAsia="仿宋_GB2312" w:cs="宋体"/>
                <w:sz w:val="24"/>
              </w:rPr>
              <w:t>产品研发（产品升级、新产品研发）</w:t>
            </w:r>
          </w:p>
          <w:p>
            <w:pPr>
              <w:rPr>
                <w:rFonts w:ascii="仿宋_GB2312" w:hAnsi="宋体" w:eastAsia="仿宋_GB2312" w:cs="宋体"/>
                <w:sz w:val="24"/>
              </w:rPr>
            </w:pPr>
            <w:r>
              <w:rPr>
                <w:rFonts w:hint="eastAsia" w:ascii="仿宋_GB2312" w:hAnsi="宋体" w:eastAsia="仿宋_GB2312" w:cs="宋体"/>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9"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p>
          <w:p>
            <w:pPr>
              <w:rPr>
                <w:rFonts w:ascii="仿宋_GB2312" w:hAnsi="宋体" w:eastAsia="仿宋_GB2312" w:cs="宋体"/>
                <w:kern w:val="0"/>
                <w:sz w:val="24"/>
              </w:rPr>
            </w:pPr>
            <w:r>
              <w:rPr>
                <w:rFonts w:hint="eastAsia" w:ascii="仿宋_GB2312" w:hAnsi="宋体" w:eastAsia="仿宋_GB2312" w:cs="宋体"/>
                <w:kern w:val="0"/>
                <w:sz w:val="24"/>
              </w:rPr>
              <w:t>对于产品研发，研发更深层次的富硒产品；对于技术改造，实现富硒技术的创新性突破；对于技术配套，实现在原有技术和原有配套设施的基础上进一步完善和升级。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6"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探索和推动富硒技术在种养殖初级农产品、功能性食品、食药添加剂、饲料、肥料、农田土壤改良等方面的创新升级，实现富硒农业关键技术的创新突破，同时，实现技术配套上的同步进行，做出实质性的结果，做好富硒农产品标准化和精深开发的研究工作，有效推动富硒农业技术创新与产业健康规范发展。</w:t>
            </w:r>
          </w:p>
          <w:p>
            <w:pPr>
              <w:rPr>
                <w:rFonts w:hint="eastAsia" w:ascii="仿宋_GB2312" w:hAnsi="宋体" w:eastAsia="仿宋_GB2312" w:cs="宋体"/>
                <w:sz w:val="24"/>
              </w:rPr>
            </w:pPr>
            <w:r>
              <w:rPr>
                <w:rFonts w:hint="eastAsia" w:ascii="仿宋_GB2312" w:hAnsi="宋体" w:eastAsia="仿宋_GB2312" w:cs="宋体"/>
                <w:sz w:val="24"/>
              </w:rPr>
              <w:t>我们公司以“多重生态链硒转化技术”为核心，富硒鸡蛋为产品切入口，产品涉及肉禽蛋奶等初剂等。拥有“多重生物链硒转化”专利技术，该技术以生物学为基础，利用生物固有特征，可生产无毒、稳定、高品质有机硒，以及无毒、无抗、无残留、高富硒、全营养的各类农产品和其他富硒产品。目前公司高含量、安全硒转化研发已成熟，但富硒成果转化仅处于一个起步阶段。为此，我公司和中国农业大学等高校及科研院所搭建产学研创新合作平台，共建富硒农业产业技术研究中心。公司具有完善的管理体系和管理队伍，领导具有多年的管理经验和技术水平，整个团队的管理、技术等业务水平高。现公司下设专家室（专家来自中国农大和北京恒仁圣源）、研发部、项目部、生产部、销售部、财务部及综合办公室等。公司制定了各项规章制度和各部的岗位职责，采用现代化管理模式，最大限度地发挥现有设备、资源、人力和技术作用，产生企业经济效益。公司也逐步建立质量标准化管理体系，使企业的管理方式科学化、规范化、标准化。</w:t>
            </w:r>
          </w:p>
          <w:p>
            <w:pPr>
              <w:rPr>
                <w:rFonts w:hint="eastAsia" w:ascii="仿宋_GB2312" w:hAnsi="宋体" w:eastAsia="仿宋_GB2312" w:cs="宋体"/>
                <w:sz w:val="24"/>
              </w:rPr>
            </w:pPr>
          </w:p>
          <w:p>
            <w:pPr>
              <w:rPr>
                <w:rFonts w:hint="eastAsia" w:ascii="仿宋_GB2312" w:hAnsi="宋体" w:eastAsia="仿宋_GB2312" w:cs="宋体"/>
                <w:sz w:val="24"/>
              </w:rPr>
            </w:pPr>
          </w:p>
          <w:p>
            <w:pPr>
              <w:rPr>
                <w:rFonts w:hint="eastAsia" w:ascii="仿宋_GB2312" w:hAnsi="宋体" w:eastAsia="仿宋_GB2312" w:cs="宋体"/>
                <w:sz w:val="24"/>
              </w:rPr>
            </w:pPr>
          </w:p>
          <w:p>
            <w:pPr>
              <w:rPr>
                <w:rFonts w:hint="eastAsia" w:ascii="仿宋_GB2312" w:hAnsi="宋体" w:eastAsia="仿宋_GB2312" w:cs="宋体"/>
                <w:sz w:val="24"/>
              </w:rPr>
            </w:pPr>
          </w:p>
          <w:p>
            <w:pPr>
              <w:rPr>
                <w:rFonts w:hint="eastAsia" w:ascii="仿宋_GB2312" w:hAnsi="宋体" w:eastAsia="仿宋_GB2312" w:cs="宋体"/>
                <w:sz w:val="24"/>
              </w:rPr>
            </w:pPr>
          </w:p>
          <w:p>
            <w:pPr>
              <w:rPr>
                <w:rFonts w:hint="eastAsia" w:ascii="仿宋_GB2312" w:hAnsi="宋体" w:eastAsia="仿宋_GB2312" w:cs="宋体"/>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3"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 xml:space="preserve">公司成立不久，虽然研发成果成熟，但是科技成果的转化设备落后，自动化程度低， </w:t>
            </w:r>
          </w:p>
          <w:p>
            <w:pPr>
              <w:rPr>
                <w:rFonts w:ascii="仿宋_GB2312" w:hAnsi="宋体" w:eastAsia="仿宋_GB2312" w:cs="宋体"/>
                <w:kern w:val="0"/>
                <w:sz w:val="24"/>
              </w:rPr>
            </w:pPr>
            <w:r>
              <w:rPr>
                <w:rFonts w:hint="eastAsia" w:ascii="仿宋_GB2312" w:hAnsi="宋体" w:eastAsia="仿宋_GB2312" w:cs="宋体"/>
                <w:kern w:val="0"/>
                <w:sz w:val="24"/>
              </w:rPr>
              <w:t xml:space="preserve">1）工艺和设备自动化方面：天津富硒饲料转化基地，从微生物发酵到特殊昆虫转化，整个过程相当复杂，因我们的工艺设备落后，自动化程度低，导致整个生产效率低，生产成本高。 </w:t>
            </w:r>
          </w:p>
          <w:p>
            <w:pPr>
              <w:rPr>
                <w:rFonts w:ascii="仿宋_GB2312" w:hAnsi="宋体" w:eastAsia="仿宋_GB2312" w:cs="宋体"/>
                <w:kern w:val="0"/>
                <w:sz w:val="24"/>
              </w:rPr>
            </w:pPr>
            <w:r>
              <w:rPr>
                <w:rFonts w:hint="eastAsia" w:ascii="仿宋_GB2312" w:hAnsi="宋体" w:eastAsia="仿宋_GB2312" w:cs="宋体"/>
                <w:kern w:val="0"/>
                <w:sz w:val="24"/>
              </w:rPr>
              <w:t xml:space="preserve">2）产品方面：工艺设备落后，只是影响了公司生产的规模、效率和效益，但丝毫没有影响了我们产品的质量， 我们的产品是安全、健康、营养、本味高端产品，特别是富硒鸡蛋，长期食用，使许多患有心脑血管、“三高”等疾病的人群得到了根本性好转，受到广大客户的一致好评；还有无毒、稳定、富含高品质有机硒，全营养的各类农产品和其他富硒产品。 </w:t>
            </w:r>
          </w:p>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6"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rPr>
                <w:rFonts w:ascii="仿宋_GB2312" w:hAnsi="宋体" w:eastAsia="仿宋_GB2312" w:cs="宋体"/>
                <w:sz w:val="24"/>
              </w:rPr>
            </w:pPr>
            <w:r>
              <w:rPr>
                <w:rFonts w:hint="eastAsia" w:ascii="仿宋_GB2312" w:hAnsi="宋体" w:eastAsia="仿宋_GB2312" w:cs="宋体"/>
                <w:sz w:val="24"/>
              </w:rPr>
              <w:t>希望与饲料研究所和农科院等科研院所开展科研合作，实现富硒饲料和肥料进一步的研究进展和科研成果，同时也希望专家团队有较为深入的研究以及可以为公司提供实质性的帮助和建议，共同做好相关方面的内容；同时，公司也希望同一些专业领域较为突出的农业大学和中医药大学，开展农产品、功能性食品、食药添加剂等一些产品的深入研究，希望能获得一定的专利或成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 xml:space="preserve"> □技术转让    □技术入股   □联合开发   □委托研发 </w:t>
            </w:r>
          </w:p>
          <w:p>
            <w:pPr>
              <w:rPr>
                <w:rFonts w:ascii="仿宋_GB2312" w:hAnsi="宋体" w:eastAsia="仿宋_GB2312" w:cs="宋体"/>
                <w:sz w:val="24"/>
              </w:rPr>
            </w:pPr>
            <w:r>
              <w:rPr>
                <w:rFonts w:hint="eastAsia" w:ascii="仿宋_GB2312" w:hAnsi="宋体" w:eastAsia="仿宋_GB2312"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3"/>
            <w:tcBorders>
              <w:top w:val="single" w:color="auto" w:sz="4" w:space="0"/>
              <w:left w:val="nil"/>
              <w:bottom w:val="single" w:color="auto" w:sz="4" w:space="0"/>
              <w:right w:val="single" w:color="auto" w:sz="4" w:space="0"/>
            </w:tcBorders>
            <w:vAlign w:val="center"/>
          </w:tcPr>
          <w:p>
            <w:pPr>
              <w:pStyle w:val="18"/>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8"/>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8"/>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highlight w:val="black"/>
                <w:shd w:val="pct10" w:color="auto" w:fill="FFFFFF"/>
              </w:rPr>
              <w:t>□</w:t>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sz w:val="24"/>
                <w:highlight w:val="black"/>
                <w:shd w:val="pct10" w:color="auto" w:fill="FFFFFF"/>
              </w:rPr>
              <w:t>□</w:t>
            </w:r>
            <w:r>
              <w:rPr>
                <w:rFonts w:hint="eastAsia" w:ascii="仿宋_GB2312" w:hAnsi="宋体" w:eastAsia="仿宋_GB2312" w:cs="宋体"/>
                <w:kern w:val="0"/>
                <w:sz w:val="24"/>
              </w:rPr>
              <w:t xml:space="preserve">是                </w:t>
            </w:r>
            <w:r>
              <w:rPr>
                <w:rFonts w:hint="eastAsia" w:ascii="仿宋_GB2312" w:hAnsi="宋体" w:eastAsia="仿宋_GB2312" w:cs="宋体"/>
                <w:sz w:val="24"/>
                <w:lang w:eastAsia="zh-CN"/>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highlight w:val="black"/>
                <w:shd w:val="pct10" w:color="auto" w:fill="FFFFFF"/>
              </w:rPr>
              <w:t>□</w:t>
            </w:r>
            <w:r>
              <w:rPr>
                <w:rFonts w:hint="eastAsia" w:ascii="仿宋_GB2312" w:hAnsi="宋体" w:eastAsia="仿宋_GB2312" w:cs="宋体"/>
                <w:kern w:val="0"/>
                <w:sz w:val="24"/>
              </w:rPr>
              <w:t>是</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sz w:val="24"/>
                <w:lang w:eastAsia="zh-CN"/>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同意对优秀解决方案给予奖励</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kern w:val="0"/>
                <w:sz w:val="24"/>
              </w:rPr>
              <w:t>□是，金额</w:t>
            </w:r>
            <w:r>
              <w:rPr>
                <w:rFonts w:hint="eastAsia" w:ascii="仿宋_GB2312" w:hAnsi="宋体" w:eastAsia="仿宋_GB2312" w:cs="宋体"/>
                <w:sz w:val="24"/>
              </w:rPr>
              <w:t>万元。</w:t>
            </w:r>
            <w:r>
              <w:rPr>
                <w:rFonts w:hint="eastAsia" w:ascii="仿宋_GB2312" w:hAnsi="宋体" w:eastAsia="仿宋_GB2312" w:cs="宋体"/>
                <w:kern w:val="0"/>
                <w:sz w:val="24"/>
              </w:rPr>
              <w:t>（奖金仅用作奖励现场参赛者，不作为技术转让、技术许可或其他独占性合作的前提条件）</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p>
            <w:pPr>
              <w:rPr>
                <w:rFonts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widowControl/>
        <w:jc w:val="left"/>
        <w:rPr>
          <w:rFonts w:ascii="仿宋_GB2312" w:eastAsia="仿宋_GB2312"/>
          <w:sz w:val="32"/>
          <w:szCs w:val="32"/>
        </w:rPr>
      </w:pPr>
    </w:p>
    <w:sectPr>
      <w:pgSz w:w="11906" w:h="16838"/>
      <w:pgMar w:top="2268"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165A"/>
    <w:rsid w:val="00003D38"/>
    <w:rsid w:val="000118F3"/>
    <w:rsid w:val="00054794"/>
    <w:rsid w:val="00075F1D"/>
    <w:rsid w:val="00082B88"/>
    <w:rsid w:val="000B0162"/>
    <w:rsid w:val="000B14FD"/>
    <w:rsid w:val="000B19D0"/>
    <w:rsid w:val="000B3EA2"/>
    <w:rsid w:val="000C649C"/>
    <w:rsid w:val="000D513B"/>
    <w:rsid w:val="0010501B"/>
    <w:rsid w:val="00107A35"/>
    <w:rsid w:val="00107A4C"/>
    <w:rsid w:val="001257A6"/>
    <w:rsid w:val="0012712C"/>
    <w:rsid w:val="00152489"/>
    <w:rsid w:val="00170EAF"/>
    <w:rsid w:val="00172174"/>
    <w:rsid w:val="001755FF"/>
    <w:rsid w:val="00176715"/>
    <w:rsid w:val="00185AD8"/>
    <w:rsid w:val="00190CEC"/>
    <w:rsid w:val="00190FEE"/>
    <w:rsid w:val="001A6BDB"/>
    <w:rsid w:val="001C4CDA"/>
    <w:rsid w:val="001C4D71"/>
    <w:rsid w:val="001D2F2B"/>
    <w:rsid w:val="001D36D9"/>
    <w:rsid w:val="001D4CCB"/>
    <w:rsid w:val="001F0DAF"/>
    <w:rsid w:val="001F41E1"/>
    <w:rsid w:val="00212BA9"/>
    <w:rsid w:val="0022139D"/>
    <w:rsid w:val="00226CB4"/>
    <w:rsid w:val="00231F3F"/>
    <w:rsid w:val="00241008"/>
    <w:rsid w:val="00254D0F"/>
    <w:rsid w:val="002618B6"/>
    <w:rsid w:val="00281803"/>
    <w:rsid w:val="00286FFA"/>
    <w:rsid w:val="002A4DFC"/>
    <w:rsid w:val="002A5968"/>
    <w:rsid w:val="002B6A6A"/>
    <w:rsid w:val="002C2586"/>
    <w:rsid w:val="002D62EF"/>
    <w:rsid w:val="002E60DF"/>
    <w:rsid w:val="00304C0F"/>
    <w:rsid w:val="0031027C"/>
    <w:rsid w:val="003125F0"/>
    <w:rsid w:val="003209CE"/>
    <w:rsid w:val="0032266A"/>
    <w:rsid w:val="0034147F"/>
    <w:rsid w:val="003478CB"/>
    <w:rsid w:val="00347AD6"/>
    <w:rsid w:val="00372340"/>
    <w:rsid w:val="003B7504"/>
    <w:rsid w:val="003D3E2D"/>
    <w:rsid w:val="003E20D4"/>
    <w:rsid w:val="003F0571"/>
    <w:rsid w:val="003F1706"/>
    <w:rsid w:val="003F2902"/>
    <w:rsid w:val="003F582D"/>
    <w:rsid w:val="00443AF2"/>
    <w:rsid w:val="004621B0"/>
    <w:rsid w:val="00475D2F"/>
    <w:rsid w:val="00477BE2"/>
    <w:rsid w:val="00485958"/>
    <w:rsid w:val="00496076"/>
    <w:rsid w:val="004A2CAC"/>
    <w:rsid w:val="004C18DD"/>
    <w:rsid w:val="004D56DF"/>
    <w:rsid w:val="004D58DE"/>
    <w:rsid w:val="004E0091"/>
    <w:rsid w:val="004E75DE"/>
    <w:rsid w:val="004F1100"/>
    <w:rsid w:val="004F587A"/>
    <w:rsid w:val="005023B2"/>
    <w:rsid w:val="00510D57"/>
    <w:rsid w:val="00510F09"/>
    <w:rsid w:val="00527DD2"/>
    <w:rsid w:val="00563CDE"/>
    <w:rsid w:val="00570776"/>
    <w:rsid w:val="00586E4F"/>
    <w:rsid w:val="00595143"/>
    <w:rsid w:val="005A7AEF"/>
    <w:rsid w:val="005B074F"/>
    <w:rsid w:val="005C5C93"/>
    <w:rsid w:val="005F0E28"/>
    <w:rsid w:val="005F40BF"/>
    <w:rsid w:val="005F429C"/>
    <w:rsid w:val="00600BD1"/>
    <w:rsid w:val="006218F4"/>
    <w:rsid w:val="00621E42"/>
    <w:rsid w:val="00627574"/>
    <w:rsid w:val="00635119"/>
    <w:rsid w:val="006379F9"/>
    <w:rsid w:val="00641286"/>
    <w:rsid w:val="006425F8"/>
    <w:rsid w:val="00670025"/>
    <w:rsid w:val="0069301E"/>
    <w:rsid w:val="00697416"/>
    <w:rsid w:val="006A5ADE"/>
    <w:rsid w:val="006D4F27"/>
    <w:rsid w:val="006E3A77"/>
    <w:rsid w:val="00701C78"/>
    <w:rsid w:val="007232C7"/>
    <w:rsid w:val="00737E60"/>
    <w:rsid w:val="00777177"/>
    <w:rsid w:val="00780F6D"/>
    <w:rsid w:val="0078363D"/>
    <w:rsid w:val="007921CC"/>
    <w:rsid w:val="007A034D"/>
    <w:rsid w:val="007A27FA"/>
    <w:rsid w:val="007A3629"/>
    <w:rsid w:val="007A4F33"/>
    <w:rsid w:val="007C2845"/>
    <w:rsid w:val="007C7EA3"/>
    <w:rsid w:val="007F0A41"/>
    <w:rsid w:val="007F7C38"/>
    <w:rsid w:val="008050AF"/>
    <w:rsid w:val="00841738"/>
    <w:rsid w:val="0085165A"/>
    <w:rsid w:val="00852D22"/>
    <w:rsid w:val="008561A2"/>
    <w:rsid w:val="00871BC2"/>
    <w:rsid w:val="00896A3A"/>
    <w:rsid w:val="008A1702"/>
    <w:rsid w:val="008A39BF"/>
    <w:rsid w:val="008B4CEE"/>
    <w:rsid w:val="008B790E"/>
    <w:rsid w:val="008F2B88"/>
    <w:rsid w:val="00913187"/>
    <w:rsid w:val="00922B1E"/>
    <w:rsid w:val="009307F2"/>
    <w:rsid w:val="00953B71"/>
    <w:rsid w:val="0096107C"/>
    <w:rsid w:val="009741CC"/>
    <w:rsid w:val="00975A1F"/>
    <w:rsid w:val="009C022C"/>
    <w:rsid w:val="00A17EB9"/>
    <w:rsid w:val="00A2022C"/>
    <w:rsid w:val="00A20C56"/>
    <w:rsid w:val="00A4364A"/>
    <w:rsid w:val="00AB072E"/>
    <w:rsid w:val="00AB2247"/>
    <w:rsid w:val="00B53B6C"/>
    <w:rsid w:val="00B55132"/>
    <w:rsid w:val="00B57CFD"/>
    <w:rsid w:val="00B95D29"/>
    <w:rsid w:val="00BB3CD8"/>
    <w:rsid w:val="00BC61E2"/>
    <w:rsid w:val="00BC6700"/>
    <w:rsid w:val="00BD59A5"/>
    <w:rsid w:val="00C228BC"/>
    <w:rsid w:val="00C31355"/>
    <w:rsid w:val="00C3220F"/>
    <w:rsid w:val="00C3498A"/>
    <w:rsid w:val="00C36864"/>
    <w:rsid w:val="00C41ED8"/>
    <w:rsid w:val="00C60711"/>
    <w:rsid w:val="00C621F6"/>
    <w:rsid w:val="00C82928"/>
    <w:rsid w:val="00CC08E8"/>
    <w:rsid w:val="00CC7C02"/>
    <w:rsid w:val="00CD1FA9"/>
    <w:rsid w:val="00CD2BDF"/>
    <w:rsid w:val="00CE06D0"/>
    <w:rsid w:val="00CF0E9A"/>
    <w:rsid w:val="00D37771"/>
    <w:rsid w:val="00D47352"/>
    <w:rsid w:val="00D72E64"/>
    <w:rsid w:val="00D75331"/>
    <w:rsid w:val="00DB4E1A"/>
    <w:rsid w:val="00DB5988"/>
    <w:rsid w:val="00DD3CC2"/>
    <w:rsid w:val="00DD593D"/>
    <w:rsid w:val="00E01813"/>
    <w:rsid w:val="00E0331B"/>
    <w:rsid w:val="00E03D95"/>
    <w:rsid w:val="00E16458"/>
    <w:rsid w:val="00E6193C"/>
    <w:rsid w:val="00E62079"/>
    <w:rsid w:val="00E63F04"/>
    <w:rsid w:val="00E66467"/>
    <w:rsid w:val="00E77464"/>
    <w:rsid w:val="00E80559"/>
    <w:rsid w:val="00E91456"/>
    <w:rsid w:val="00E95A1D"/>
    <w:rsid w:val="00EA3A5C"/>
    <w:rsid w:val="00EA4CD4"/>
    <w:rsid w:val="00ED0461"/>
    <w:rsid w:val="00ED27AC"/>
    <w:rsid w:val="00ED72A4"/>
    <w:rsid w:val="00EF35DC"/>
    <w:rsid w:val="00EF5D82"/>
    <w:rsid w:val="00F10694"/>
    <w:rsid w:val="00F5304C"/>
    <w:rsid w:val="00F80007"/>
    <w:rsid w:val="00F80644"/>
    <w:rsid w:val="00F808A7"/>
    <w:rsid w:val="00FA2736"/>
    <w:rsid w:val="00FC206C"/>
    <w:rsid w:val="00FD0964"/>
    <w:rsid w:val="5B5E6B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6" w:lineRule="auto"/>
      <w:jc w:val="center"/>
      <w:outlineLvl w:val="0"/>
    </w:pPr>
    <w:rPr>
      <w:rFonts w:ascii="Calibri" w:hAnsi="Calibri" w:eastAsia="方正小标宋简体" w:cs="Times New Roman"/>
      <w:kern w:val="44"/>
      <w:sz w:val="44"/>
      <w:szCs w:val="24"/>
    </w:rPr>
  </w:style>
  <w:style w:type="character" w:default="1" w:styleId="10">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3"/>
    <w:basedOn w:val="1"/>
    <w:link w:val="20"/>
    <w:uiPriority w:val="0"/>
    <w:rPr>
      <w:rFonts w:ascii="仿宋_GB2312" w:hAnsi="Calibri" w:eastAsia="仿宋_GB2312" w:cs="Times New Roman"/>
      <w:spacing w:val="-4"/>
      <w:sz w:val="16"/>
      <w:szCs w:val="16"/>
    </w:rPr>
  </w:style>
  <w:style w:type="paragraph" w:styleId="4">
    <w:name w:val="Body Text"/>
    <w:basedOn w:val="1"/>
    <w:link w:val="22"/>
    <w:uiPriority w:val="0"/>
    <w:pPr>
      <w:spacing w:after="120"/>
    </w:pPr>
    <w:rPr>
      <w:rFonts w:ascii="Calibri" w:hAnsi="Calibri" w:eastAsia="宋体" w:cs="Times New Roman"/>
      <w:sz w:val="24"/>
      <w:szCs w:val="24"/>
    </w:rPr>
  </w:style>
  <w:style w:type="paragraph" w:styleId="5">
    <w:name w:val="Date"/>
    <w:basedOn w:val="1"/>
    <w:next w:val="1"/>
    <w:link w:val="23"/>
    <w:uiPriority w:val="0"/>
    <w:pPr>
      <w:ind w:left="100" w:leftChars="2500"/>
    </w:pPr>
    <w:rPr>
      <w:rFonts w:ascii="Calibri" w:hAnsi="Calibri" w:eastAsia="宋体" w:cs="Times New Roman"/>
      <w:sz w:val="28"/>
      <w:szCs w:val="24"/>
    </w:rPr>
  </w:style>
  <w:style w:type="paragraph" w:styleId="6">
    <w:name w:val="Balloon Text"/>
    <w:basedOn w:val="1"/>
    <w:link w:val="13"/>
    <w:semiHidden/>
    <w:unhideWhenUsed/>
    <w:uiPriority w:val="99"/>
    <w:rPr>
      <w:sz w:val="18"/>
      <w:szCs w:val="18"/>
    </w:rPr>
  </w:style>
  <w:style w:type="paragraph" w:styleId="7">
    <w:name w:val="footer"/>
    <w:basedOn w:val="1"/>
    <w:link w:val="15"/>
    <w:unhideWhenUsed/>
    <w:uiPriority w:val="0"/>
    <w:pPr>
      <w:tabs>
        <w:tab w:val="center" w:pos="4153"/>
        <w:tab w:val="right" w:pos="8306"/>
      </w:tabs>
      <w:snapToGrid w:val="0"/>
      <w:jc w:val="left"/>
    </w:pPr>
    <w:rPr>
      <w:sz w:val="18"/>
      <w:szCs w:val="18"/>
    </w:rPr>
  </w:style>
  <w:style w:type="paragraph" w:styleId="8">
    <w:name w:val="header"/>
    <w:basedOn w:val="1"/>
    <w:link w:val="14"/>
    <w:unhideWhenUsed/>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uiPriority w:val="0"/>
    <w:rPr>
      <w:color w:val="0000FF"/>
      <w:u w:val="single"/>
    </w:rPr>
  </w:style>
  <w:style w:type="character" w:customStyle="1" w:styleId="13">
    <w:name w:val="批注框文本 Char"/>
    <w:basedOn w:val="10"/>
    <w:link w:val="6"/>
    <w:semiHidden/>
    <w:uiPriority w:val="99"/>
    <w:rPr>
      <w:sz w:val="18"/>
      <w:szCs w:val="18"/>
    </w:rPr>
  </w:style>
  <w:style w:type="character" w:customStyle="1" w:styleId="14">
    <w:name w:val="页眉 Char"/>
    <w:basedOn w:val="10"/>
    <w:link w:val="8"/>
    <w:uiPriority w:val="0"/>
    <w:rPr>
      <w:sz w:val="18"/>
      <w:szCs w:val="18"/>
    </w:rPr>
  </w:style>
  <w:style w:type="character" w:customStyle="1" w:styleId="15">
    <w:name w:val="页脚 Char"/>
    <w:basedOn w:val="10"/>
    <w:link w:val="7"/>
    <w:uiPriority w:val="0"/>
    <w:rPr>
      <w:sz w:val="18"/>
      <w:szCs w:val="18"/>
    </w:rPr>
  </w:style>
  <w:style w:type="paragraph" w:styleId="16">
    <w:name w:val="List Paragraph"/>
    <w:basedOn w:val="1"/>
    <w:qFormat/>
    <w:uiPriority w:val="34"/>
    <w:pPr>
      <w:ind w:firstLine="420" w:firstLineChars="200"/>
    </w:pPr>
    <w:rPr>
      <w:rFonts w:ascii="Times New Roman" w:hAnsi="Times New Roman" w:eastAsia="仿宋_GB2312" w:cs="Times New Roman"/>
      <w:sz w:val="32"/>
      <w:szCs w:val="24"/>
    </w:rPr>
  </w:style>
  <w:style w:type="paragraph" w:customStyle="1" w:styleId="17">
    <w:name w:val="列出段落1"/>
    <w:basedOn w:val="1"/>
    <w:uiPriority w:val="0"/>
    <w:pPr>
      <w:ind w:firstLine="420" w:firstLineChars="200"/>
    </w:pPr>
    <w:rPr>
      <w:rFonts w:ascii="Calibri" w:hAnsi="Calibri" w:eastAsia="宋体" w:cs="黑体"/>
    </w:rPr>
  </w:style>
  <w:style w:type="paragraph" w:customStyle="1" w:styleId="18">
    <w:name w:val="List Paragraph1"/>
    <w:basedOn w:val="1"/>
    <w:uiPriority w:val="0"/>
    <w:pPr>
      <w:ind w:firstLine="420" w:firstLineChars="200"/>
    </w:pPr>
    <w:rPr>
      <w:rFonts w:ascii="Calibri" w:hAnsi="Calibri" w:eastAsia="宋体" w:cs="Times New Roman"/>
    </w:rPr>
  </w:style>
  <w:style w:type="character" w:customStyle="1" w:styleId="19">
    <w:name w:val="标题 1 Char"/>
    <w:basedOn w:val="10"/>
    <w:link w:val="2"/>
    <w:uiPriority w:val="0"/>
    <w:rPr>
      <w:rFonts w:ascii="Calibri" w:hAnsi="Calibri" w:eastAsia="方正小标宋简体" w:cs="Times New Roman"/>
      <w:kern w:val="44"/>
      <w:sz w:val="44"/>
      <w:szCs w:val="24"/>
    </w:rPr>
  </w:style>
  <w:style w:type="character" w:customStyle="1" w:styleId="20">
    <w:name w:val="正文文本 3 Char"/>
    <w:basedOn w:val="10"/>
    <w:link w:val="3"/>
    <w:uiPriority w:val="0"/>
    <w:rPr>
      <w:rFonts w:ascii="仿宋_GB2312" w:hAnsi="Calibri" w:eastAsia="仿宋_GB2312" w:cs="Times New Roman"/>
      <w:spacing w:val="-4"/>
      <w:sz w:val="16"/>
      <w:szCs w:val="16"/>
    </w:rPr>
  </w:style>
  <w:style w:type="paragraph" w:customStyle="1" w:styleId="21">
    <w:name w:val="列出段落2"/>
    <w:basedOn w:val="1"/>
    <w:unhideWhenUsed/>
    <w:uiPriority w:val="99"/>
    <w:pPr>
      <w:ind w:firstLine="420" w:firstLineChars="200"/>
    </w:pPr>
    <w:rPr>
      <w:rFonts w:ascii="Calibri" w:hAnsi="Calibri" w:eastAsia="宋体" w:cs="Times New Roman"/>
      <w:szCs w:val="24"/>
    </w:rPr>
  </w:style>
  <w:style w:type="character" w:customStyle="1" w:styleId="22">
    <w:name w:val="正文文本 Char"/>
    <w:basedOn w:val="10"/>
    <w:link w:val="4"/>
    <w:qFormat/>
    <w:uiPriority w:val="0"/>
    <w:rPr>
      <w:rFonts w:ascii="Calibri" w:hAnsi="Calibri" w:eastAsia="宋体" w:cs="Times New Roman"/>
      <w:sz w:val="24"/>
      <w:szCs w:val="24"/>
    </w:rPr>
  </w:style>
  <w:style w:type="character" w:customStyle="1" w:styleId="23">
    <w:name w:val="日期 Char"/>
    <w:basedOn w:val="10"/>
    <w:link w:val="5"/>
    <w:qFormat/>
    <w:uiPriority w:val="0"/>
    <w:rPr>
      <w:rFonts w:ascii="Calibri" w:hAnsi="Calibri" w:eastAsia="宋体" w:cs="Times New Roman"/>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3092EF-2CC8-4898-A5B5-77654A979D23}">
  <ds:schemaRefs/>
</ds:datastoreItem>
</file>

<file path=docProps/app.xml><?xml version="1.0" encoding="utf-8"?>
<Properties xmlns="http://schemas.openxmlformats.org/officeDocument/2006/extended-properties" xmlns:vt="http://schemas.openxmlformats.org/officeDocument/2006/docPropsVTypes">
  <Template>Normal</Template>
  <Pages>3</Pages>
  <Words>265</Words>
  <Characters>1515</Characters>
  <Lines>12</Lines>
  <Paragraphs>3</Paragraphs>
  <TotalTime>1</TotalTime>
  <ScaleCrop>false</ScaleCrop>
  <LinksUpToDate>false</LinksUpToDate>
  <CharactersWithSpaces>1777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2018-08-06T09:46:00Z</dcterms:created>
  <dc:creator>lenove</dc:creator>
  <cp:lastModifiedBy>张明星</cp:lastModifiedBy>
  <cp:lastPrinted>2017-10-17T02:13:00Z</cp:lastPrinted>
  <dcterms:modified xsi:type="dcterms:W3CDTF">2018-08-13T03:24:09Z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