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6"/>
          <w:szCs w:val="36"/>
        </w:rPr>
      </w:pPr>
      <w:bookmarkStart w:id="3" w:name="_GoBack"/>
      <w:bookmarkEnd w:id="3"/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13"/>
        <w:tblW w:w="7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34"/>
        <w:gridCol w:w="137"/>
        <w:gridCol w:w="6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 xml:space="preserve">需求编号：56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需求名称：金属磁粉芯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行业领域：新材料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bookmarkStart w:id="2" w:name="feature1"/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bookmarkEnd w:id="2"/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金属磁粉芯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是软磁材料的重要组成部分。由于其具有高有效磁导率、低损耗、优异的直流偏置性能和良好的频率稳定性等优点，很好地弥补了金属软磁和铁氧体软磁材料的不足，同时适应了电力电子器件高频化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小型化的发展趋势， 因此，被广泛应用于电力电子器件中，有着广阔的发展前景。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在现有金属磁粉芯用铁硅系列粉末生产和技术的基础上，通过调整配方、工艺等手段，达到产品性能提升和快速发展的目的，实现规模产能，解决现有产品性能较低、规模较小的弊端，同时实现产品的升级换代，从现有的破碎法铁硅粉逐步实现非晶磁粉芯用粉末、纳米晶磁粉芯用粉末、Fe-Ni-Mo磁粉芯用粉末等产品的规模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通过技术合作，达到对粉末制备过程中产品形貌及成品率的控制、粉末绝缘包覆、熔炼氛围控制等技术的掌握。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通过对材料配方、成粉、包覆、压制等研究，实现产品的系列化、高端化。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通过对产线自动化程度的提高，降低劳动强度，节约人员成本，降低产品的生产和人工成本，提升产品的利润率。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目前公司拥有一条年产1000吨的破碎法铁硅粉生产线，本着设备大型化、产线自动化的目的，正在筹建年产2000吨气雾化铁硅粉生产线。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为公司在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金属磁粉芯用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铁硅系列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粉末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行业快速发展和产品质量、性能的快速提升和转型，希望与有产业化经验的单位或个人进行产业化合作，同时希望与在行业较前瞻基础研究领域有较高造诣的高效、科研院所或者个人合作，开发新的产品或者提升现有产品的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技术入股  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（面谈）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hint="eastAsia" w:ascii="Times New Roman" w:hAnsi="Times New Roman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4B13"/>
    <w:multiLevelType w:val="singleLevel"/>
    <w:tmpl w:val="5AF14B13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677"/>
    <w:rsid w:val="0014787B"/>
    <w:rsid w:val="002B3202"/>
    <w:rsid w:val="003636F4"/>
    <w:rsid w:val="00417CBB"/>
    <w:rsid w:val="004A696B"/>
    <w:rsid w:val="004E09A0"/>
    <w:rsid w:val="004F14AC"/>
    <w:rsid w:val="0050325A"/>
    <w:rsid w:val="00506993"/>
    <w:rsid w:val="00510210"/>
    <w:rsid w:val="005E3513"/>
    <w:rsid w:val="005F28A2"/>
    <w:rsid w:val="006E2C5A"/>
    <w:rsid w:val="00786B61"/>
    <w:rsid w:val="0087758A"/>
    <w:rsid w:val="008777D6"/>
    <w:rsid w:val="00883AFE"/>
    <w:rsid w:val="008E7FB0"/>
    <w:rsid w:val="0099178A"/>
    <w:rsid w:val="009A24F3"/>
    <w:rsid w:val="00B24FF3"/>
    <w:rsid w:val="00B535E0"/>
    <w:rsid w:val="00BA779D"/>
    <w:rsid w:val="00BE1029"/>
    <w:rsid w:val="00C72B41"/>
    <w:rsid w:val="00CC0ADD"/>
    <w:rsid w:val="00CD26F8"/>
    <w:rsid w:val="00CE1205"/>
    <w:rsid w:val="00E27232"/>
    <w:rsid w:val="00E33091"/>
    <w:rsid w:val="00F263D7"/>
    <w:rsid w:val="00F93351"/>
    <w:rsid w:val="00FC2BA9"/>
    <w:rsid w:val="0F760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00" w:beforeAutospacing="0" w:after="100" w:afterAutospacing="0" w:line="240" w:lineRule="auto"/>
      <w:ind w:firstLine="0" w:firstLineChars="200"/>
      <w:outlineLvl w:val="1"/>
    </w:pPr>
    <w:rPr>
      <w:rFonts w:ascii="Arial" w:hAnsi="Arial" w:eastAsia="黑体" w:cs="Times New Roman"/>
      <w:b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 3"/>
    <w:basedOn w:val="1"/>
    <w:uiPriority w:val="0"/>
    <w:rPr>
      <w:rFonts w:ascii="仿宋_GB2312" w:eastAsia="仿宋_GB2312"/>
      <w:spacing w:val="-4"/>
      <w:sz w:val="16"/>
      <w:szCs w:val="16"/>
    </w:rPr>
  </w:style>
  <w:style w:type="paragraph" w:styleId="6">
    <w:name w:val="Body Text"/>
    <w:basedOn w:val="1"/>
    <w:uiPriority w:val="0"/>
    <w:pPr>
      <w:spacing w:after="120"/>
    </w:pPr>
    <w:rPr>
      <w:rFonts w:ascii="Calibri" w:hAnsi="Calibri"/>
      <w:sz w:val="24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8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  <w:style w:type="paragraph" w:customStyle="1" w:styleId="15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眉 Char"/>
    <w:link w:val="9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link w:val="8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1208</Characters>
  <Lines>10</Lines>
  <Paragraphs>2</Paragraphs>
  <TotalTime>3</TotalTime>
  <ScaleCrop>false</ScaleCrop>
  <LinksUpToDate>false</LinksUpToDate>
  <CharactersWithSpaces>1417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2018-08-03T16:05:00Z</dcterms:created>
  <dc:creator>shangyj</dc:creator>
  <cp:lastModifiedBy>善解人意</cp:lastModifiedBy>
  <cp:lastPrinted>2017-05-09T06:38:00Z</cp:lastPrinted>
  <dcterms:modified xsi:type="dcterms:W3CDTF">2018-08-14T07:30:40Z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