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  <w:bookmarkStart w:id="0" w:name="_Toc116788530"/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</w:p>
    <w:p>
      <w:pPr>
        <w:ind w:firstLine="0" w:firstLineChars="0"/>
        <w:jc w:val="center"/>
        <w:rPr>
          <w:rFonts w:eastAsia="黑体"/>
          <w:b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  <w:t>挑战报告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需求名称：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挑战者：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联系人：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联系电话：</w:t>
      </w:r>
    </w:p>
    <w:p>
      <w:pPr>
        <w:ind w:firstLine="0" w:firstLineChars="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640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</w:t>
      </w:r>
      <w:r>
        <w:rPr>
          <w:rFonts w:hint="eastAsia"/>
          <w:szCs w:val="32"/>
        </w:rPr>
        <w:t>中国创新挑战赛（</w:t>
      </w:r>
      <w:r>
        <w:rPr>
          <w:rFonts w:hint="eastAsia" w:cs="Arial"/>
          <w:kern w:val="0"/>
          <w:sz w:val="30"/>
          <w:szCs w:val="30"/>
          <w:lang w:eastAsia="zh-CN"/>
        </w:rPr>
        <w:t>扬州</w:t>
      </w:r>
      <w:r>
        <w:rPr>
          <w:rFonts w:hint="eastAsia"/>
          <w:szCs w:val="32"/>
        </w:rPr>
        <w:t>）赛委会制</w:t>
      </w:r>
    </w:p>
    <w:p>
      <w:pPr>
        <w:ind w:firstLine="0" w:firstLineChars="0"/>
        <w:jc w:val="center"/>
        <w:rPr>
          <w:szCs w:val="32"/>
        </w:rPr>
      </w:pPr>
      <w:r>
        <w:rPr>
          <w:rFonts w:hint="eastAsia"/>
          <w:szCs w:val="32"/>
          <w:lang w:val="en-US" w:eastAsia="zh-CN"/>
        </w:rPr>
        <w:t xml:space="preserve">                     </w:t>
      </w:r>
      <w:bookmarkStart w:id="1" w:name="_GoBack"/>
      <w:bookmarkEnd w:id="1"/>
      <w:r>
        <w:rPr>
          <w:rFonts w:hint="eastAsia"/>
          <w:szCs w:val="32"/>
        </w:rPr>
        <w:t>2019年</w:t>
      </w:r>
    </w:p>
    <w:p>
      <w:pPr>
        <w:ind w:firstLine="600"/>
        <w:rPr>
          <w:sz w:val="30"/>
          <w:szCs w:val="30"/>
        </w:rPr>
      </w:pP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ind w:firstLine="72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br w:type="page"/>
      </w: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报告编写框架</w:t>
      </w: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一、挑战者对技术创新需求涉及技术、行业和产业发展现状和发展趋势的掌握和理解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二、解决方案（实施方案）拟采用的工艺技术路线、关键技术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三、解决方案拟采用的主要技术特点和创新点，可能取得专利(尤其是发明专利和取得国外专利)及知识产权分析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四、形成合作项目攻关预期目标及其相应技术指标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五、形成合作项目完成年限及进度安排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六、</w:t>
      </w:r>
      <w:bookmarkEnd w:id="0"/>
      <w:r>
        <w:rPr>
          <w:rFonts w:hint="eastAsia" w:ascii="Times New Roman" w:hAnsi="Times New Roman"/>
          <w:sz w:val="30"/>
          <w:szCs w:val="30"/>
        </w:rPr>
        <w:t>挑战者自我介绍以及取得的相应成果及业绩</w:t>
      </w:r>
    </w:p>
    <w:p>
      <w:pPr>
        <w:pStyle w:val="2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3"/>
    <w:rsid w:val="002B2465"/>
    <w:rsid w:val="007A1EE3"/>
    <w:rsid w:val="00807D2D"/>
    <w:rsid w:val="00C374AE"/>
    <w:rsid w:val="00D543E9"/>
    <w:rsid w:val="43F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  <w:rPr>
      <w:rFonts w:ascii="Calibri" w:hAnsi="Calibri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0"/>
    <w:rPr>
      <w:rFonts w:ascii="Calibri" w:hAnsi="Calibri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2019-09-11T06:30:00Z</dcterms:created>
  <dc:creator>王 俊</dc:creator>
  <cp:lastModifiedBy>酸奶cc</cp:lastModifiedBy>
  <dcterms:modified xsi:type="dcterms:W3CDTF">2019-09-11T09:42:46Z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